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7" w:id="1"/>
            <w:r>
              <w:rPr>
                <w:b/>
                <w:bCs/>
                <w:color w:val="1D4F91"/>
                <w:sz w:val="22"/>
                <w:szCs w:val="22"/>
              </w:rPr>
              <w:t xml:space="preserve">Vecka 7 · Kort multiplikation och kort division</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på nivåerna Medel och Avancerad skriver kort multiplikation och kort division och förklarar minnessiffran och den lilla ettan med kuberna.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och säg </w:t>
            </w:r>
            <w:r>
              <w:rPr>
                <w:i/>
                <w:iCs/>
                <w:sz w:val="20"/>
                <w:szCs w:val="20"/>
              </w:rPr>
              <w:t xml:space="preserve">”3 · 26. Jag börjar med entalen. Tre gånger sex kuber är arton. Tio av dem sätter jag ihop till ett torn, och åtta är kvar. Jag skriver åtta och en liten etta ovanför tvåan. Ettan väntar tills jag har multiplicerat tiotalen. Tre gånger två tiotal är sex tiotal, och med tornet jag satte ihop blir det sju tiotal. Det blir 78.”</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Räkna 78/3 och tänk högt också här, </w:t>
            </w:r>
            <w:r>
              <w:rPr>
                <w:i/>
                <w:iCs/>
                <w:sz w:val="20"/>
                <w:szCs w:val="20"/>
              </w:rPr>
              <w:t xml:space="preserve">”Sju tiotal delat i tre rader är två tiotal i varje rad, och ett tiotal blir över. Jag skriver tvåan. Blir ett tiotal över? Växla. Jag bryter isär tornet till tio ental och skriver en liten etta före åttan. Arton ental delat i tre rader är sex ental i varje rad. Jag skriver sexan.”</w:t>
            </w:r>
            <w:r>
              <w:rPr>
                <w:i w:val="false"/>
                <w:iCs w:val="false"/>
                <w:sz w:val="20"/>
                <w:szCs w:val="20"/>
              </w:rPr>
              <w:t xml:space="preserve"> Det blir 7¹8/3 = 26.</w:t>
            </w:r>
          </w:p>
          <w:p>
            <w:pPr>
              <w:keepNext/>
              <w:spacing w:after="0" w:before="0"/>
            </w:pPr>
            <w:r>
              <w:rPr>
                <w:i w:val="false"/>
                <w:iCs w:val="false"/>
                <w:sz w:val="20"/>
                <w:szCs w:val="20"/>
              </w:rPr>
              <w:t xml:space="preserve">Fråga </w:t>
            </w:r>
            <w:r>
              <w:rPr>
                <w:i/>
                <w:iCs/>
                <w:sz w:val="20"/>
                <w:szCs w:val="20"/>
              </w:rPr>
              <w:t xml:space="preserve">”Vad betyder tvåan? Vad betyder den lilla ettan?”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Uppgiften är en division, 96/4, så att du visar kort division en gång till innan eleverna leder uträkningen.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På nivån Bas räknar ni samma tal med rektangeln och skriftlig huvudräkning, utan den korta formen.</w:t>
            </w:r>
          </w:p>
          <w:p>
            <w:pPr>
              <w:keepNext/>
              <w:spacing w:after="0" w:before="0"/>
            </w:pPr>
            <w:r>
              <w:rPr>
                <w:i w:val="false"/>
                <w:iCs w:val="false"/>
                <w:sz w:val="20"/>
                <w:szCs w:val="20"/>
              </w:rPr>
              <w:t xml:space="preserve">På nivån Avancerad lägger eleverna tresiffriga tal med sifferkorten och drar isär dem, som 4 · 236 = 4 · 200 + 4 · 30 + 4 · 6.</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lägger till minnessiffran innan hen multiplicerar tiotalen.</w:t>
            </w:r>
          </w:p>
          <w:p>
            <w:pPr>
              <w:keepNext w:val="false"/>
              <w:spacing w:after="20" w:before="0"/>
            </w:pPr>
            <w:r>
              <w:rPr>
                <w:i w:val="false"/>
                <w:iCs w:val="false"/>
                <w:sz w:val="20"/>
                <w:szCs w:val="20"/>
              </w:rPr>
              <w:t xml:space="preserve">Eleven som skriver 18 i entalens ruta.</w:t>
            </w:r>
          </w:p>
          <w:p>
            <w:pPr>
              <w:keepNext w:val="false"/>
              <w:spacing w:after="20" w:before="0"/>
            </w:pPr>
            <w:r>
              <w:rPr>
                <w:i w:val="false"/>
                <w:iCs w:val="false"/>
                <w:sz w:val="20"/>
                <w:szCs w:val="20"/>
              </w:rPr>
              <w:t xml:space="preserve">Eleven som delar tiotalen och entalen var för sig och tappar tiotalet som blev över, så att 78/3 blir 22 rest 2.</w:t>
            </w:r>
          </w:p>
          <w:p>
            <w:pPr>
              <w:keepNext w:val="false"/>
              <w:spacing w:after="0" w:before="0"/>
            </w:pPr>
            <w:r>
              <w:rPr>
                <w:i w:val="false"/>
                <w:iCs w:val="false"/>
                <w:sz w:val="20"/>
                <w:szCs w:val="20"/>
              </w:rPr>
              <w:t xml:space="preserve">Eleven på nivån Bas som glömmer en del av rektangeln.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 · 14, 69/3, 6 · 12</w:t>
            </w:r>
          </w:p>
          <w:p>
            <w:pPr>
              <w:keepNext/>
              <w:spacing w:after="0" w:before="0"/>
            </w:pPr>
            <w:r>
              <w:rPr>
                <w:sz w:val="19"/>
                <w:szCs w:val="19"/>
              </w:rPr>
              <w:t xml:space="preserve">Multiplikation 2</w:t>
            </w:r>
            <w:r>
              <w:rPr>
                <w:sz w:val="19"/>
                <w:szCs w:val="19"/>
              </w:rPr>
              <w:t xml:space="preserve"> och </w:t>
            </w:r>
            <w:r>
              <w:rPr>
                <w:sz w:val="19"/>
                <w:szCs w:val="19"/>
              </w:rPr>
              <w:t xml:space="preserve">Division 2</w:t>
            </w:r>
            <w:r>
              <w:rPr>
                <w:sz w:val="19"/>
                <w:szCs w:val="19"/>
              </w:rPr>
              <w:t xml:space="preserve">, med rektangeln och utan den korta formen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26, 96/4, 2 · 41</w:t>
            </w:r>
          </w:p>
          <w:p>
            <w:pPr>
              <w:keepNext/>
              <w:spacing w:after="0" w:before="0"/>
            </w:pPr>
            <w:r>
              <w:rPr>
                <w:sz w:val="19"/>
                <w:szCs w:val="19"/>
              </w:rPr>
              <w:t xml:space="preserve">Multiplikation 3</w:t>
            </w:r>
            <w:r>
              <w:rPr>
                <w:sz w:val="19"/>
                <w:szCs w:val="19"/>
              </w:rPr>
              <w:t xml:space="preserve"> och </w:t>
            </w:r>
            <w:r>
              <w:rPr>
                <w:sz w:val="19"/>
                <w:szCs w:val="19"/>
              </w:rPr>
              <w:t xml:space="preserve">Division 3</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4 · 236, 896/7, 2 · 341</w:t>
            </w:r>
          </w:p>
          <w:p>
            <w:pPr>
              <w:keepNext/>
              <w:spacing w:after="0" w:before="0"/>
            </w:pPr>
            <w:r>
              <w:rPr>
                <w:sz w:val="19"/>
                <w:szCs w:val="19"/>
              </w:rPr>
              <w:t xml:space="preserve">Multiplikation 3</w:t>
            </w:r>
            <w:r>
              <w:rPr>
                <w:sz w:val="19"/>
                <w:szCs w:val="19"/>
              </w:rPr>
              <w:t xml:space="preserve"> och </w:t>
            </w:r>
            <w:r>
              <w:rPr>
                <w:sz w:val="19"/>
                <w:szCs w:val="19"/>
              </w:rPr>
              <w:t xml:space="preserve">Division 3</w:t>
            </w:r>
            <w:r>
              <w:rPr>
                <w:sz w:val="19"/>
                <w:szCs w:val="19"/>
              </w:rPr>
              <w:t xml:space="preserve">, sedan </w:t>
            </w:r>
            <w:r>
              <w:rPr>
                <w:sz w:val="19"/>
                <w:szCs w:val="19"/>
              </w:rPr>
              <w:t xml:space="preserve">Multiplikation 4</w:t>
            </w:r>
          </w:p>
        </w:tc>
      </w:tr>
    </w:tbl>
    <w:p>
      <w:pPr>
        <w:spacing w:after="160" w:before="0"/>
      </w:pPr>
    </w:p>
    <w:p>
      <w:pPr>
        <w:keepNext/>
        <w:spacing w:after="60" w:before="140"/>
        <w:jc w:val="center"/>
      </w:pPr>
      <w:r>
        <w:drawing>
          <wp:inline distT="0" distB="0" distL="0" distR="0">
            <wp:extent cx="5924550" cy="3333750"/>
            <wp:effectExtent t="0" r="0" b="0" l="0"/>
            <wp:docPr id="11712" name="Bild 8712" descr="På bordet: Vecka 7 · Kort multiplikation och kort division. Tre rader med 26. Av de arton lösa kuberna blir tio ett tiotorn och åtta är kvar, och minnessiffran står för det nya tiotornet. På tavlan står den korta multiplikationen 3 · 26, delarna i samma ordning som i den korta formen, och den korta divisionen 78/3, där den lilla ettan står för tornet som bröts is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5924550" cy="33337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På nivån Bas räknar ni samma tal med rektangeln, utan den korta formen.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3daf92f-fb1e-8680-e524-56fe54b83e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975356178776d458111aaedca9b6f4465a75f87.svg"/><Relationship Id="rId10" Type="http://schemas.openxmlformats.org/officeDocument/2006/relationships/image" Target="media/4c88ac25824392fc24d7f892f56288bc1b3b0f6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7 · Kort multiplikation och kort division · De fyra räknesätten i grupp</dc:title>
  <dc:creator>Niclas Fohlin</dc:creator>
  <dc:description>© Niclas Fohlin · niclasfohlin.se</dc:description>
  <cp:lastModifiedBy>Un-named</cp:lastModifiedBy>
  <cp:revision>1</cp:revision>
  <dcterms:created xsi:type="dcterms:W3CDTF">2026-10-29T11:57:38.131Z</dcterms:created>
  <dcterms:modified xsi:type="dcterms:W3CDTF">2026-10-29T11:57:38.131Z</dcterms:modified>
</cp:coreProperties>
</file>

<file path=docProps/custom.xml><?xml version="1.0" encoding="utf-8"?>
<Properties xmlns="http://schemas.openxmlformats.org/officeDocument/2006/custom-properties" xmlns:vt="http://schemas.openxmlformats.org/officeDocument/2006/docPropsVTypes"/>
</file>