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10"/>
        <w:gridCol w:w="812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fyra_raknesatten_vecka_8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8 · Nollan och resten i textuppgifter</w:t>
            </w:r>
            <w:bookmarkEnd w:id="1"/>
          </w:p>
        </w:tc>
      </w:tr>
      <w:tr>
        <w:trPr>
          <w:cantSplit/>
        </w:trPr>
        <w:tc>
          <w:tcPr>
            <w:tcW w:type="dxa" w:w="15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1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skriver nollan i kvoten och avgör i textuppgifter vad resten betyder.</w:t>
            </w:r>
          </w:p>
        </w:tc>
      </w:tr>
      <w:tr>
        <w:trPr>
          <w:cantSplit/>
        </w:trPr>
        <w:tc>
          <w:tcPr>
            <w:tcW w:type="dxa" w:w="15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Genomgången</w:t>
            </w:r>
          </w:p>
        </w:tc>
        <w:tc>
          <w:tcPr>
            <w:tcW w:type="dxa" w:w="81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och säg </w:t>
            </w:r>
            <w:r>
              <w:rPr>
                <w:i/>
                <w:iCs/>
                <w:sz w:val="20"/>
                <w:szCs w:val="20"/>
              </w:rPr>
              <w:t xml:space="preserve">”Jag delar 83 kuber i fyra rader. Åtta tiotorn ger två i varje rad. Tre kuber är kvar. Kan jag lägga en till i varje rad? Nej, då behövs fyra. Varje rad har 20, och tre blir över.”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83/4 = 20 rest 3 och säg </w:t>
            </w:r>
            <w:r>
              <w:rPr>
                <w:i/>
                <w:iCs/>
                <w:sz w:val="20"/>
                <w:szCs w:val="20"/>
              </w:rPr>
              <w:t xml:space="preserve">”Nollan står bland entalen, för raderna fick inga lösa kuber.”</w:t>
            </w:r>
          </w:p>
        </w:tc>
      </w:tr>
      <w:tr>
        <w:trPr>
          <w:cantSplit/>
        </w:trPr>
        <w:tc>
          <w:tcPr>
            <w:tcW w:type="dxa" w:w="15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Åt andra hållet</w:t>
            </w:r>
          </w:p>
        </w:tc>
        <w:tc>
          <w:tcPr>
            <w:tcW w:type="dxa" w:w="81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Multiplicera och lägg till resten, 4 · 20 + 3 = 83.</w:t>
            </w:r>
          </w:p>
        </w:tc>
      </w:tr>
      <w:tr>
        <w:trPr>
          <w:cantSplit/>
        </w:trPr>
        <w:tc>
          <w:tcPr>
            <w:tcW w:type="dxa" w:w="15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</w:t>
            </w:r>
          </w:p>
        </w:tc>
        <w:tc>
          <w:tcPr>
            <w:tcW w:type="dxa" w:w="81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176/4 i den tomma rektangeln, 160 och 16, och i den korta formen, </w:t>
            </w:r>
            <w:r>
              <w:rPr>
                <w:i/>
                <w:iCs/>
                <w:sz w:val="20"/>
                <w:szCs w:val="20"/>
              </w:rPr>
              <w:t xml:space="preserve">”Ett hundratal räcker inte till fyra rader. Jag växlar det till tio tiotal, och med de sju blir det sjutton tiotal. Sjutton tiotal delat i fyra rader är fyra tiotal i varje rad, och ett tiotal blir över. Jag växlar det till tio ental, och med de sex blir det sexton. Sexton ental delat i fyra rader är fyra i varje rad.”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Skriv 17¹6/4 = 44.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sedan tre textuppgifter och fråga vad varje tal står för, </w:t>
            </w:r>
            <w:r>
              <w:rPr>
                <w:i/>
                <w:iCs/>
                <w:sz w:val="20"/>
                <w:szCs w:val="20"/>
              </w:rPr>
              <w:t xml:space="preserve">”74 elever ska åka minibuss, och det får plats 8 i varje. Hur många bussar behövs?”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”Du har 74 kronor, och en glass kostar 8 kronor. Hur många glassar kan du köpa?”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”Ali har 24 kort. Sara har tre gånger så många. Hur många har Sara?”</w:t>
            </w:r>
          </w:p>
        </w:tc>
      </w:tr>
      <w:tr>
        <w:trPr>
          <w:cantSplit/>
        </w:trPr>
        <w:tc>
          <w:tcPr>
            <w:tcW w:type="dxa" w:w="15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Nivåerna</w:t>
            </w:r>
          </w:p>
        </w:tc>
        <w:tc>
          <w:tcPr>
            <w:tcW w:type="dxa" w:w="81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På nivån Avancerad visar du också 832/8, </w:t>
            </w:r>
            <w:r>
              <w:rPr>
                <w:i/>
                <w:iCs/>
                <w:sz w:val="20"/>
                <w:szCs w:val="20"/>
              </w:rPr>
              <w:t xml:space="preserve">”Åtta hundratal delat i åtta rader är ett hundratal i varje rad. Tre tiotal räcker inte till åtta rader. Noll tiotal i varje rad, och nollan skrivs. Tre tiotal och två ental är 32 ental, och 32 delat i åtta rader är fyra. Det blir 104.”</w:t>
            </w:r>
          </w:p>
        </w:tc>
      </w:tr>
      <w:tr>
        <w:trPr>
          <w:cantSplit/>
        </w:trPr>
        <w:tc>
          <w:tcPr>
            <w:tcW w:type="dxa" w:w="15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81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får en rest som är större än det hen delar med.</w:t>
            </w:r>
          </w:p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tappar nollan i kvoten.</w:t>
            </w:r>
          </w:p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skriver skillnaden 5 − 2 som en liten siffra före ettan i stället för tvåan, så att 215/5 blir 63.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räknar 24 + 3 när det står </w:t>
            </w:r>
            <w:r>
              <w:rPr>
                <w:i/>
                <w:iCs/>
                <w:sz w:val="20"/>
                <w:szCs w:val="20"/>
              </w:rPr>
              <w:t xml:space="preserve">”tre gånger så många”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3E8E41" w:sz="4"/>
              <w:left w:val="single" w:color="3E8E41" w:sz="4"/>
              <w:bottom w:val="single" w:color="3E8E41" w:sz="4"/>
              <w:right w:val="single" w:color="3E8E41" w:sz="4"/>
            </w:tcBorders>
            <w:shd w:fill="3E8E4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Bas</w:t>
            </w:r>
          </w:p>
        </w:tc>
        <w:tc>
          <w:tcPr>
            <w:tcW w:type="dxa" w:w="3212"/>
            <w:tcBorders>
              <w:top w:val="single" w:color="F2C94C" w:sz="4"/>
              <w:left w:val="single" w:color="F2C94C" w:sz="4"/>
              <w:bottom w:val="single" w:color="F2C94C" w:sz="4"/>
              <w:right w:val="single" w:color="F2C94C" w:sz="4"/>
            </w:tcBorders>
            <w:shd w:fill="F2C94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8"/>
                <w:szCs w:val="28"/>
              </w:rPr>
              <w:t xml:space="preserve">Medel</w:t>
            </w:r>
          </w:p>
        </w:tc>
        <w:tc>
          <w:tcPr>
            <w:tcW w:type="dxa" w:w="3212"/>
            <w:tcBorders>
              <w:top w:val="single" w:color="D64541" w:sz="4"/>
              <w:left w:val="single" w:color="D64541" w:sz="4"/>
              <w:bottom w:val="single" w:color="D64541" w:sz="4"/>
              <w:right w:val="single" w:color="D64541" w:sz="4"/>
            </w:tcBorders>
            <w:shd w:fill="D6454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Avancerad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22/4, 26/3, 23/5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Division 2</w:t>
            </w:r>
            <w:r>
              <w:rPr>
                <w:sz w:val="19"/>
                <w:szCs w:val="19"/>
              </w:rPr>
              <w:t xml:space="preserve"> och repetition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83/4, 74/6, 95/4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Division 4</w:t>
            </w:r>
            <w:r>
              <w:rPr>
                <w:sz w:val="19"/>
                <w:szCs w:val="19"/>
              </w:rPr>
              <w:t xml:space="preserve"> och </w:t>
            </w:r>
            <w:r>
              <w:rPr>
                <w:sz w:val="19"/>
                <w:szCs w:val="19"/>
              </w:rPr>
              <w:t xml:space="preserve">Multiplikation 3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618/6, 832/8, 1 254/6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Division 4</w:t>
            </w:r>
            <w:r>
              <w:rPr>
                <w:sz w:val="19"/>
                <w:szCs w:val="19"/>
              </w:rPr>
              <w:t xml:space="preserve"> och </w:t>
            </w:r>
            <w:r>
              <w:rPr>
                <w:sz w:val="19"/>
                <w:szCs w:val="19"/>
              </w:rPr>
              <w:t xml:space="preserve">Multiplikation 5</w:t>
            </w:r>
            <w:r>
              <w:rPr>
                <w:sz w:val="19"/>
                <w:szCs w:val="19"/>
              </w:rPr>
              <w:t xml:space="preserve">, sedan </w:t>
            </w:r>
            <w:r>
              <w:rPr>
                <w:sz w:val="19"/>
                <w:szCs w:val="19"/>
              </w:rPr>
              <w:t xml:space="preserve">Division 5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1714" name="Bild 8714" descr="På bordet: Vecka 8 · Nollan och resten i textuppgifter. 83 kuber i fyra rader med tre kuber över. På tavlan står 83/4 = 20 rest 3 och 4 · 20 + 3 = 83, 176/4 och två textuppgifter med 74/8, där frågan avgör svaret: 10 bussar behövs, men bara 9 glass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Kuberna och 83/4 är från veckans första pass på nivån Medel. I pass 2 visar du 176/4 och textuppgifterna.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5d2d773-864b-a72a-d5a0-8fde2a7432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f1667956c89c307001d0ca3a2a4f42c12ff24fb.svg"/><Relationship Id="rId10" Type="http://schemas.openxmlformats.org/officeDocument/2006/relationships/image" Target="media/67cd3892328f418000cb75ec05646ef3ee537b6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8 · Nollan och resten i textuppgifter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2026-10-29T11:57:38.162Z</dcterms:created>
  <dcterms:modified xsi:type="dcterms:W3CDTF">2026-10-29T11:57:38.162Z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