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0" w:line="240"/>
        <w:rPr>
          <w:rFonts w:ascii="Arial" w:cs="Arial" w:eastAsia="Arial" w:hAnsi="Arial"/>
          <w:sz w:val="2"/>
          <w:szCs w:val="2"/>
        </w:rPr>
      </w:pPr>
      <w:r>
        <w:rPr>
          <w:rFonts w:ascii="Arial" w:cs="Arial" w:eastAsia="Arial" w:hAnsi="Arial"/>
          <w:sz w:val="2"/>
          <w:szCs w:val="2"/>
        </w:rPr>
        <w:t xml:space="preserve"/>
      </w:r>
    </w:p>
    <w:tbl>
      <w:tblPr>
        <w:tblW w:type="dxa" w:w="10209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209"/>
      </w:tblGrid>
      <w:tr>
        <w:trPr>
          <w:cantSplit/>
        </w:trPr>
        <w:tc>
          <w:tcPr>
            <w:tcW w:type="dxa" w:w="1020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shd w:fill="2F6E8E" w:color="auto" w:val="clear"/>
            <w:tcMar>
              <w:top w:type="dxa" w:w="105"/>
              <w:left w:type="dxa" w:w="240"/>
              <w:bottom w:type="dxa" w:w="90"/>
              <w:right w:type="dxa" w:w="240"/>
            </w:tcMar>
            <w:vAlign w:val="center"/>
          </w:tcPr>
          <w:p>
            <w:pPr>
              <w:tabs>
                <w:tab w:val="right" w:pos="9729"/>
              </w:tabs>
              <w:spacing w:after="0" w:before="0" w:line="240"/>
            </w:pPr>
            <w:r>
              <w:rPr>
                <w:rFonts w:ascii="Cinzel" w:cs="Cinzel" w:eastAsia="Cinzel" w:hAnsi="Cinzel"/>
                <w:color w:val="FFFFFF"/>
                <w:sz w:val="23"/>
                <w:szCs w:val="23"/>
              </w:rPr>
              <w:t xml:space="preserve">LÄRA KÄNNA VARANDRA</w:t>
            </w:r>
            <w:r>
              <w:rPr>
                <w:sz w:val="23"/>
                <w:szCs w:val="23"/>
              </w:rPr>
              <w:tab/>
            </w:r>
            <w:r>
              <w:rPr>
                <w:rFonts w:ascii="Cinzel" w:cs="Cinzel" w:eastAsia="Cinzel" w:hAnsi="Cinzel"/>
                <w:color w:val="FFFFFF"/>
                <w:sz w:val="23"/>
                <w:szCs w:val="23"/>
              </w:rPr>
              <w:t xml:space="preserve">1</w:t>
            </w:r>
          </w:p>
        </w:tc>
      </w:tr>
    </w:tbl>
    <w:p>
      <w:pPr>
        <w:keepNext/>
        <w:spacing w:after="60" w:before="220" w:line="240"/>
        <w:jc w:val="left"/>
      </w:pPr>
      <w:r>
        <w:rPr>
          <w:rFonts w:ascii="Andika" w:cs="Andika" w:eastAsia="Andika" w:hAnsi="Andika"/>
          <w:b w:val="false"/>
          <w:bCs w:val="false"/>
          <w:color w:val="2B2622"/>
          <w:sz w:val="56"/>
          <w:szCs w:val="56"/>
        </w:rPr>
        <w:t xml:space="preserve">Berätta mera</w:t>
      </w:r>
    </w:p>
    <w:p>
      <w:pPr>
        <w:keepNext/>
        <w:spacing w:after="90" w:before="0" w:line="276"/>
        <w:jc w:val="left"/>
      </w:pPr>
      <w:r>
        <w:rPr>
          <w:rFonts w:ascii="Arial" w:cs="Arial" w:eastAsia="Arial" w:hAnsi="Arial"/>
          <w:b w:val="false"/>
          <w:bCs w:val="false"/>
          <w:color w:val="2B2622"/>
          <w:sz w:val="25"/>
          <w:szCs w:val="25"/>
        </w:rPr>
        <w:t xml:space="preserve">Alla går runt, möts två och två och berättar för varandra, och ingen står ensam med handen uppe.</w:t>
      </w:r>
    </w:p>
    <w:p>
      <w:pPr>
        <w:keepNext/>
        <w:spacing w:after="120" w:before="0" w:line="264"/>
        <w:jc w:val="left"/>
      </w:pPr>
      <w:r>
        <w:rPr>
          <w:rFonts w:ascii="Arial" w:cs="Arial" w:eastAsia="Arial" w:hAnsi="Arial"/>
          <w:b/>
          <w:bCs/>
          <w:color w:val="2F6E8E"/>
          <w:sz w:val="20"/>
          <w:szCs w:val="20"/>
        </w:rPr>
        <w:t xml:space="preserve">4–8 elever eller en klass  ·  10–15 min  ·  Inne eller ute</w:t>
      </w:r>
    </w:p>
    <w:p>
      <w:pPr>
        <w:keepNext/>
        <w:spacing w:after="60" w:before="0" w:line="240"/>
        <w:jc w:val="center"/>
      </w:pPr>
      <w:r>
        <w:drawing>
          <wp:inline distT="0" distB="0" distL="0" distR="0">
            <wp:extent cx="4152900" cy="2771775"/>
            <wp:effectExtent t="0" r="0" b="0" l="0"/>
            <wp:docPr id="1" name="lara-kanna-01.svg" descr="Två barn står mittemot varandra och det ena berättar, och ett tredje går med handen uppe och letar efter någon att prata med" title="Berätta mer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52900" cy="2771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Bdr>
          <w:bottom w:val="single" w:color="2F6E8E" w:sz="6" w:space="1"/>
        </w:pBdr>
        <w:spacing w:after="140" w:before="40" w:line="240"/>
        <w:rPr>
          <w:rFonts w:ascii="Arial" w:cs="Arial" w:eastAsia="Arial" w:hAnsi="Arial"/>
          <w:sz w:val="2"/>
          <w:szCs w:val="2"/>
        </w:rPr>
      </w:pPr>
      <w:r>
        <w:rPr>
          <w:rFonts w:ascii="Arial" w:cs="Arial" w:eastAsia="Arial" w:hAnsi="Arial"/>
          <w:sz w:val="2"/>
          <w:szCs w:val="2"/>
        </w:rPr>
        <w:t xml:space="preserve"/>
      </w:r>
    </w:p>
    <w:p>
      <w:pPr>
        <w:keepNext/>
        <w:spacing w:after="90" w:before="0" w:line="264"/>
        <w:jc w:val="left"/>
      </w:pPr>
      <w:r>
        <w:rPr>
          <w:rFonts w:ascii="Arial" w:cs="Arial" w:eastAsia="Arial" w:hAnsi="Arial"/>
          <w:b/>
          <w:bCs/>
          <w:color w:val="2F6E8E"/>
          <w:sz w:val="25"/>
          <w:szCs w:val="25"/>
        </w:rPr>
        <w:t xml:space="preserve">Så gör ni</w:t>
      </w:r>
    </w:p>
    <w:p>
      <w:pPr>
        <w:tabs>
          <w:tab w:val="left" w:pos="400"/>
        </w:tabs>
        <w:spacing w:after="70" w:before="0" w:line="264"/>
        <w:ind w:left="400" w:hanging="400"/>
      </w:pPr>
      <w:r>
        <w:rPr>
          <w:rFonts w:ascii="Arial" w:cs="Arial" w:eastAsia="Arial" w:hAnsi="Arial"/>
          <w:b/>
          <w:bCs/>
          <w:color w:val="2F6E8E"/>
          <w:sz w:val="22"/>
          <w:szCs w:val="22"/>
        </w:rPr>
        <w:t xml:space="preserve">1.</w:t>
      </w:r>
      <w:r>
        <w:rPr>
          <w:sz w:val="22"/>
          <w:szCs w:val="22"/>
        </w:rPr>
        <w:tab/>
      </w:r>
      <w:r>
        <w:rPr>
          <w:rFonts w:ascii="Arial" w:cs="Arial" w:eastAsia="Arial" w:hAnsi="Arial"/>
          <w:color w:val="2B2622"/>
          <w:sz w:val="22"/>
          <w:szCs w:val="22"/>
        </w:rPr>
        <w:t xml:space="preserve">Säg: ”Ser du någon med handen uppe, gå dit, så att ingen står ensam. Ni är klara när alla har pratat med tre olika.”</w:t>
      </w:r>
    </w:p>
    <w:p>
      <w:pPr>
        <w:tabs>
          <w:tab w:val="left" w:pos="400"/>
        </w:tabs>
        <w:spacing w:after="70" w:before="0" w:line="264"/>
        <w:ind w:left="400" w:hanging="400"/>
      </w:pPr>
      <w:r>
        <w:rPr>
          <w:rFonts w:ascii="Arial" w:cs="Arial" w:eastAsia="Arial" w:hAnsi="Arial"/>
          <w:b/>
          <w:bCs/>
          <w:color w:val="2F6E8E"/>
          <w:sz w:val="22"/>
          <w:szCs w:val="22"/>
        </w:rPr>
        <w:t xml:space="preserve">2.</w:t>
      </w:r>
      <w:r>
        <w:rPr>
          <w:sz w:val="22"/>
          <w:szCs w:val="22"/>
        </w:rPr>
        <w:tab/>
      </w:r>
      <w:r>
        <w:rPr>
          <w:rFonts w:ascii="Arial" w:cs="Arial" w:eastAsia="Arial" w:hAnsi="Arial"/>
          <w:color w:val="2B2622"/>
          <w:sz w:val="22"/>
          <w:szCs w:val="22"/>
        </w:rPr>
        <w:t xml:space="preserve">Visa med en elev hur ni möts: gå till någon med handen uppe, ta ner händerna, hälsa med namn, berätta och tacka. Säg högt när någon gör det.</w:t>
      </w:r>
    </w:p>
    <w:p>
      <w:pPr>
        <w:tabs>
          <w:tab w:val="left" w:pos="400"/>
        </w:tabs>
        <w:spacing w:after="70" w:before="0" w:line="264"/>
        <w:ind w:left="400" w:hanging="400"/>
      </w:pPr>
      <w:r>
        <w:rPr>
          <w:rFonts w:ascii="Arial" w:cs="Arial" w:eastAsia="Arial" w:hAnsi="Arial"/>
          <w:b/>
          <w:bCs/>
          <w:color w:val="2F6E8E"/>
          <w:sz w:val="22"/>
          <w:szCs w:val="22"/>
        </w:rPr>
        <w:t xml:space="preserve">3.</w:t>
      </w:r>
      <w:r>
        <w:rPr>
          <w:sz w:val="22"/>
          <w:szCs w:val="22"/>
        </w:rPr>
        <w:tab/>
      </w:r>
      <w:r>
        <w:rPr>
          <w:rFonts w:ascii="Arial" w:cs="Arial" w:eastAsia="Arial" w:hAnsi="Arial"/>
          <w:color w:val="2B2622"/>
          <w:sz w:val="22"/>
          <w:szCs w:val="22"/>
        </w:rPr>
        <w:t xml:space="preserve">Säg en fråga, som ”Vad gillar du att göra på fritiden?”, och låt eleverna gå lugnt runt med handen uppe tills alla har hittat någon.</w:t>
      </w:r>
    </w:p>
    <w:p>
      <w:pPr>
        <w:tabs>
          <w:tab w:val="left" w:pos="400"/>
        </w:tabs>
        <w:spacing w:after="70" w:before="0" w:line="264"/>
        <w:ind w:left="400" w:hanging="400"/>
      </w:pPr>
      <w:r>
        <w:rPr>
          <w:rFonts w:ascii="Arial" w:cs="Arial" w:eastAsia="Arial" w:hAnsi="Arial"/>
          <w:b/>
          <w:bCs/>
          <w:color w:val="2F6E8E"/>
          <w:sz w:val="22"/>
          <w:szCs w:val="22"/>
        </w:rPr>
        <w:t xml:space="preserve">4.</w:t>
      </w:r>
      <w:r>
        <w:rPr>
          <w:sz w:val="22"/>
          <w:szCs w:val="22"/>
        </w:rPr>
        <w:tab/>
      </w:r>
      <w:r>
        <w:rPr>
          <w:rFonts w:ascii="Arial" w:cs="Arial" w:eastAsia="Arial" w:hAnsi="Arial"/>
          <w:color w:val="2B2622"/>
          <w:sz w:val="22"/>
          <w:szCs w:val="22"/>
        </w:rPr>
        <w:t xml:space="preserve">Säg ”Stopp!” efter två eller tre minuter. Säg nästa fråga och en ny hälsning, som en bugning. Alla räcker upp handen och letar upp någon ny.</w:t>
      </w:r>
    </w:p>
    <w:p>
      <w:pPr>
        <w:tabs>
          <w:tab w:val="left" w:pos="400"/>
        </w:tabs>
        <w:spacing w:after="70" w:before="0" w:line="264"/>
        <w:ind w:left="400" w:hanging="400"/>
      </w:pPr>
      <w:r>
        <w:rPr>
          <w:rFonts w:ascii="Arial" w:cs="Arial" w:eastAsia="Arial" w:hAnsi="Arial"/>
          <w:b/>
          <w:bCs/>
          <w:color w:val="2F6E8E"/>
          <w:sz w:val="22"/>
          <w:szCs w:val="22"/>
        </w:rPr>
        <w:t xml:space="preserve">5.</w:t>
      </w:r>
      <w:r>
        <w:rPr>
          <w:sz w:val="22"/>
          <w:szCs w:val="22"/>
        </w:rPr>
        <w:tab/>
      </w:r>
      <w:r>
        <w:rPr>
          <w:rFonts w:ascii="Arial" w:cs="Arial" w:eastAsia="Arial" w:hAnsi="Arial"/>
          <w:color w:val="2B2622"/>
          <w:sz w:val="22"/>
          <w:szCs w:val="22"/>
        </w:rPr>
        <w:t xml:space="preserve">Samla gruppen: ”Vem kom till dig när du stod med handen uppe?” Säg vad eleverna gjorde för varandra, och låt var och en tacka grannen.</w:t>
      </w:r>
    </w:p>
    <w:p>
      <w:pPr>
        <w:pBdr>
          <w:bottom w:val="single" w:color="2F6E8E" w:sz="6" w:space="1"/>
        </w:pBdr>
        <w:spacing w:after="140" w:before="100" w:line="240"/>
        <w:rPr>
          <w:rFonts w:ascii="Arial" w:cs="Arial" w:eastAsia="Arial" w:hAnsi="Arial"/>
          <w:sz w:val="2"/>
          <w:szCs w:val="2"/>
        </w:rPr>
      </w:pPr>
      <w:r>
        <w:rPr>
          <w:rFonts w:ascii="Arial" w:cs="Arial" w:eastAsia="Arial" w:hAnsi="Arial"/>
          <w:sz w:val="2"/>
          <w:szCs w:val="2"/>
        </w:rPr>
        <w:t xml:space="preserve"/>
      </w:r>
    </w:p>
    <w:tbl>
      <w:tblPr>
        <w:tblW w:type="dxa" w:w="10209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675"/>
        <w:gridCol w:w="6534"/>
      </w:tblGrid>
      <w:tr>
        <w:trPr>
          <w:cantSplit/>
        </w:trPr>
        <w:tc>
          <w:tcPr>
            <w:tcW w:type="dxa" w:w="367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0"/>
              <w:left w:type="dxa" w:w="0"/>
              <w:bottom w:type="dxa" w:w="0"/>
              <w:right w:type="dxa" w:w="300"/>
            </w:tcMar>
          </w:tcPr>
          <w:p>
            <w:pPr>
              <w:keepNext/>
              <w:spacing w:after="80" w:before="0" w:line="264"/>
              <w:jc w:val="left"/>
            </w:pPr>
            <w:r>
              <w:rPr>
                <w:rFonts w:ascii="Arial" w:cs="Arial" w:eastAsia="Arial" w:hAnsi="Arial"/>
                <w:b/>
                <w:bCs/>
                <w:color w:val="2F6E8E"/>
                <w:sz w:val="25"/>
                <w:szCs w:val="25"/>
              </w:rPr>
              <w:t xml:space="preserve">Material</w:t>
            </w:r>
          </w:p>
          <w:p>
            <w:pPr>
              <w:tabs>
                <w:tab w:val="left" w:pos="240"/>
              </w:tabs>
              <w:spacing w:after="50" w:before="0" w:line="264"/>
              <w:ind w:left="240" w:hanging="240"/>
            </w:pPr>
            <w:r>
              <w:rPr>
                <w:rFonts w:ascii="Arial" w:cs="Arial" w:eastAsia="Arial" w:hAnsi="Arial"/>
                <w:b/>
                <w:bCs/>
                <w:color w:val="2F6E8E"/>
                <w:sz w:val="21"/>
                <w:szCs w:val="21"/>
              </w:rPr>
              <w:t xml:space="preserve">•</w:t>
            </w:r>
            <w:r>
              <w:rPr>
                <w:sz w:val="21"/>
                <w:szCs w:val="21"/>
              </w:rPr>
              <w:tab/>
            </w:r>
            <w:r>
              <w:rPr>
                <w:rFonts w:ascii="Arial" w:cs="Arial" w:eastAsia="Arial" w:hAnsi="Arial"/>
                <w:color w:val="2B2622"/>
                <w:sz w:val="21"/>
                <w:szCs w:val="21"/>
              </w:rPr>
              <w:t xml:space="preserve">Tre frågor, till exempel ur Frågekorten under Materialet</w:t>
            </w:r>
          </w:p>
        </w:tc>
        <w:tc>
          <w:tcPr>
            <w:tcW w:type="dxa" w:w="65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spacing w:after="80" w:before="0" w:line="264"/>
              <w:jc w:val="left"/>
            </w:pPr>
            <w:r>
              <w:rPr>
                <w:rFonts w:ascii="Arial" w:cs="Arial" w:eastAsia="Arial" w:hAnsi="Arial"/>
                <w:b/>
                <w:bCs/>
                <w:color w:val="2F6E8E"/>
                <w:sz w:val="25"/>
                <w:szCs w:val="25"/>
              </w:rPr>
              <w:t xml:space="preserve">Att tänka på</w:t>
            </w:r>
          </w:p>
          <w:p>
            <w:pPr>
              <w:tabs>
                <w:tab w:val="left" w:pos="240"/>
              </w:tabs>
              <w:spacing w:after="50" w:before="0" w:line="264"/>
              <w:ind w:left="240" w:hanging="240"/>
            </w:pPr>
            <w:r>
              <w:rPr>
                <w:rFonts w:ascii="Arial" w:cs="Arial" w:eastAsia="Arial" w:hAnsi="Arial"/>
                <w:b/>
                <w:bCs/>
                <w:color w:val="2F6E8E"/>
                <w:sz w:val="21"/>
                <w:szCs w:val="21"/>
              </w:rPr>
              <w:t xml:space="preserve">•</w:t>
            </w:r>
            <w:r>
              <w:rPr>
                <w:sz w:val="21"/>
                <w:szCs w:val="21"/>
              </w:rPr>
              <w:tab/>
            </w:r>
            <w:r>
              <w:rPr>
                <w:rFonts w:ascii="Arial" w:cs="Arial" w:eastAsia="Arial" w:hAnsi="Arial"/>
                <w:color w:val="2B2622"/>
                <w:sz w:val="21"/>
                <w:szCs w:val="21"/>
              </w:rPr>
              <w:t xml:space="preserve">Säg ramarna först: gå lugnt, prata tyst och gå till den första som har handen uppe.</w:t>
            </w:r>
          </w:p>
          <w:p>
            <w:pPr>
              <w:tabs>
                <w:tab w:val="left" w:pos="240"/>
              </w:tabs>
              <w:spacing w:after="50" w:before="0" w:line="264"/>
              <w:ind w:left="240" w:hanging="240"/>
            </w:pPr>
            <w:r>
              <w:rPr>
                <w:rFonts w:ascii="Arial" w:cs="Arial" w:eastAsia="Arial" w:hAnsi="Arial"/>
                <w:b/>
                <w:bCs/>
                <w:color w:val="2F6E8E"/>
                <w:sz w:val="21"/>
                <w:szCs w:val="21"/>
              </w:rPr>
              <w:t xml:space="preserve">•</w:t>
            </w:r>
            <w:r>
              <w:rPr>
                <w:sz w:val="21"/>
                <w:szCs w:val="21"/>
              </w:rPr>
              <w:tab/>
            </w:r>
            <w:r>
              <w:rPr>
                <w:rFonts w:ascii="Arial" w:cs="Arial" w:eastAsia="Arial" w:hAnsi="Arial"/>
                <w:color w:val="2B2622"/>
                <w:sz w:val="21"/>
                <w:szCs w:val="21"/>
              </w:rPr>
              <w:t xml:space="preserve">Den som tvekar kan gå med dig de första gångerna och lyssna innan hen berättar själv.</w:t>
            </w:r>
          </w:p>
          <w:p>
            <w:pPr>
              <w:tabs>
                <w:tab w:val="left" w:pos="240"/>
              </w:tabs>
              <w:spacing w:after="50" w:before="0" w:line="264"/>
              <w:ind w:left="240" w:hanging="240"/>
            </w:pPr>
            <w:r>
              <w:rPr>
                <w:rFonts w:ascii="Arial" w:cs="Arial" w:eastAsia="Arial" w:hAnsi="Arial"/>
                <w:b/>
                <w:bCs/>
                <w:color w:val="2F6E8E"/>
                <w:sz w:val="21"/>
                <w:szCs w:val="21"/>
              </w:rPr>
              <w:t xml:space="preserve">•</w:t>
            </w:r>
            <w:r>
              <w:rPr>
                <w:sz w:val="21"/>
                <w:szCs w:val="21"/>
              </w:rPr>
              <w:tab/>
            </w:r>
            <w:r>
              <w:rPr>
                <w:rFonts w:ascii="Arial" w:cs="Arial" w:eastAsia="Arial" w:hAnsi="Arial"/>
                <w:color w:val="2B2622"/>
                <w:sz w:val="21"/>
                <w:szCs w:val="21"/>
              </w:rPr>
              <w:t xml:space="preserve">De äldre ber om lite till innan de tackar: ”Berätta mera!”</w:t>
            </w:r>
          </w:p>
          <w:p>
            <w:pPr>
              <w:tabs>
                <w:tab w:val="left" w:pos="240"/>
              </w:tabs>
              <w:spacing w:after="50" w:before="0" w:line="264"/>
              <w:ind w:left="240" w:hanging="240"/>
            </w:pPr>
            <w:r>
              <w:rPr>
                <w:rFonts w:ascii="Arial" w:cs="Arial" w:eastAsia="Arial" w:hAnsi="Arial"/>
                <w:b/>
                <w:bCs/>
                <w:color w:val="2F6E8E"/>
                <w:sz w:val="21"/>
                <w:szCs w:val="21"/>
              </w:rPr>
              <w:t xml:space="preserve">•</w:t>
            </w:r>
            <w:r>
              <w:rPr>
                <w:sz w:val="21"/>
                <w:szCs w:val="21"/>
              </w:rPr>
              <w:tab/>
            </w:r>
            <w:r>
              <w:rPr>
                <w:rFonts w:ascii="Arial" w:cs="Arial" w:eastAsia="Arial" w:hAnsi="Arial"/>
                <w:color w:val="2B2622"/>
                <w:sz w:val="21"/>
                <w:szCs w:val="21"/>
              </w:rPr>
              <w:t xml:space="preserve">Är ni ett udda antal, är du med och möter den som står ensam.</w:t>
            </w:r>
          </w:p>
        </w:tc>
      </w:tr>
    </w:tbl>
    <w:p>
      <w:pPr>
        <w:spacing w:after="0" w:before="0" w:line="30"/>
        <w:rPr>
          <w:rFonts w:ascii="Arial" w:cs="Arial" w:eastAsia="Arial" w:hAnsi="Arial"/>
          <w:sz w:val="2"/>
          <w:szCs w:val="2"/>
        </w:rPr>
      </w:pPr>
      <w:r>
        <w:rPr>
          <w:rFonts w:ascii="Arial" w:cs="Arial" w:eastAsia="Arial" w:hAnsi="Arial"/>
          <w:sz w:val="2"/>
          <w:szCs w:val="2"/>
        </w:rPr>
        <w:t xml:space="preserve"/>
      </w:r>
    </w:p>
    <w:p>
      <w:pPr>
        <w:pageBreakBefore/>
        <w:spacing w:after="0" w:before="0" w:line="240"/>
        <w:rPr>
          <w:rFonts w:ascii="Arial" w:cs="Arial" w:eastAsia="Arial" w:hAnsi="Arial"/>
          <w:sz w:val="2"/>
          <w:szCs w:val="2"/>
        </w:rPr>
      </w:pPr>
      <w:r>
        <w:rPr>
          <w:rFonts w:ascii="Arial" w:cs="Arial" w:eastAsia="Arial" w:hAnsi="Arial"/>
          <w:sz w:val="2"/>
          <w:szCs w:val="2"/>
        </w:rPr>
        <w:t xml:space="preserve"/>
      </w:r>
    </w:p>
    <w:tbl>
      <w:tblPr>
        <w:tblW w:type="dxa" w:w="10209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209"/>
      </w:tblGrid>
      <w:tr>
        <w:trPr>
          <w:cantSplit/>
        </w:trPr>
        <w:tc>
          <w:tcPr>
            <w:tcW w:type="dxa" w:w="1020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shd w:fill="2F6E8E" w:color="auto" w:val="clear"/>
            <w:tcMar>
              <w:top w:type="dxa" w:w="105"/>
              <w:left w:type="dxa" w:w="240"/>
              <w:bottom w:type="dxa" w:w="90"/>
              <w:right w:type="dxa" w:w="240"/>
            </w:tcMar>
            <w:vAlign w:val="center"/>
          </w:tcPr>
          <w:p>
            <w:pPr>
              <w:tabs>
                <w:tab w:val="right" w:pos="9729"/>
              </w:tabs>
              <w:spacing w:after="0" w:before="0" w:line="240"/>
            </w:pPr>
            <w:r>
              <w:rPr>
                <w:rFonts w:ascii="Cinzel" w:cs="Cinzel" w:eastAsia="Cinzel" w:hAnsi="Cinzel"/>
                <w:color w:val="FFFFFF"/>
                <w:sz w:val="23"/>
                <w:szCs w:val="23"/>
              </w:rPr>
              <w:t xml:space="preserve">LÄRA KÄNNA VARANDRA</w:t>
            </w:r>
            <w:r>
              <w:rPr>
                <w:sz w:val="23"/>
                <w:szCs w:val="23"/>
              </w:rPr>
              <w:tab/>
            </w:r>
            <w:r>
              <w:rPr>
                <w:rFonts w:ascii="Cinzel" w:cs="Cinzel" w:eastAsia="Cinzel" w:hAnsi="Cinzel"/>
                <w:color w:val="FFFFFF"/>
                <w:sz w:val="23"/>
                <w:szCs w:val="23"/>
              </w:rPr>
              <w:t xml:space="preserve">2</w:t>
            </w:r>
          </w:p>
        </w:tc>
      </w:tr>
    </w:tbl>
    <w:p>
      <w:pPr>
        <w:keepNext/>
        <w:spacing w:after="60" w:before="220" w:line="240"/>
        <w:jc w:val="left"/>
      </w:pPr>
      <w:r>
        <w:rPr>
          <w:rFonts w:ascii="Andika" w:cs="Andika" w:eastAsia="Andika" w:hAnsi="Andika"/>
          <w:b w:val="false"/>
          <w:bCs w:val="false"/>
          <w:color w:val="2B2622"/>
          <w:sz w:val="56"/>
          <w:szCs w:val="56"/>
        </w:rPr>
        <w:t xml:space="preserve">Vilka är vi?</w:t>
      </w:r>
    </w:p>
    <w:p>
      <w:pPr>
        <w:keepNext/>
        <w:spacing w:after="90" w:before="0" w:line="276"/>
        <w:jc w:val="left"/>
      </w:pPr>
      <w:r>
        <w:rPr>
          <w:rFonts w:ascii="Arial" w:cs="Arial" w:eastAsia="Arial" w:hAnsi="Arial"/>
          <w:b w:val="false"/>
          <w:bCs w:val="false"/>
          <w:color w:val="2B2622"/>
          <w:sz w:val="25"/>
          <w:szCs w:val="25"/>
        </w:rPr>
        <w:t xml:space="preserve">Små grupper svarar på samma fråga och lyssnar så noga att de kan berätta varandras svar.</w:t>
      </w:r>
    </w:p>
    <w:p>
      <w:pPr>
        <w:keepNext/>
        <w:spacing w:after="120" w:before="0" w:line="264"/>
        <w:jc w:val="left"/>
      </w:pPr>
      <w:r>
        <w:rPr>
          <w:rFonts w:ascii="Arial" w:cs="Arial" w:eastAsia="Arial" w:hAnsi="Arial"/>
          <w:b/>
          <w:bCs/>
          <w:color w:val="2F6E8E"/>
          <w:sz w:val="20"/>
          <w:szCs w:val="20"/>
        </w:rPr>
        <w:t xml:space="preserve">4–8 elever eller en klass, i grupper om 3–5  ·  10–15 min  ·  Inne</w:t>
      </w:r>
    </w:p>
    <w:p>
      <w:pPr>
        <w:keepNext/>
        <w:spacing w:after="60" w:before="0" w:line="240"/>
        <w:jc w:val="center"/>
      </w:pPr>
      <w:r>
        <w:drawing>
          <wp:inline distT="0" distB="0" distL="0" distR="0">
            <wp:extent cx="4152900" cy="2771775"/>
            <wp:effectExtent t="0" r="0" b="0" l="0"/>
            <wp:docPr id="1" name="lara-kanna-02.svg" descr="Tre barn i en liten grupp, det mittersta berättar med handen framför sig och de två andra vänder sig mot det och lyssnar" title="Vilka är vi?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" cstate="none">
                      <a:extLst>
                        <a:ext uri="{96DAC541-7B7A-43D3-8B79-37D633B846F1}">
                          <asvg:svgBlip xmlns:asvg="http://schemas.microsoft.com/office/drawing/2016/SVG/main" r:embed="rId1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52900" cy="2771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Bdr>
          <w:bottom w:val="single" w:color="2F6E8E" w:sz="6" w:space="1"/>
        </w:pBdr>
        <w:spacing w:after="140" w:before="40" w:line="240"/>
        <w:rPr>
          <w:rFonts w:ascii="Arial" w:cs="Arial" w:eastAsia="Arial" w:hAnsi="Arial"/>
          <w:sz w:val="2"/>
          <w:szCs w:val="2"/>
        </w:rPr>
      </w:pPr>
      <w:r>
        <w:rPr>
          <w:rFonts w:ascii="Arial" w:cs="Arial" w:eastAsia="Arial" w:hAnsi="Arial"/>
          <w:sz w:val="2"/>
          <w:szCs w:val="2"/>
        </w:rPr>
        <w:t xml:space="preserve"/>
      </w:r>
    </w:p>
    <w:p>
      <w:pPr>
        <w:keepNext/>
        <w:spacing w:after="90" w:before="0" w:line="264"/>
        <w:jc w:val="left"/>
      </w:pPr>
      <w:r>
        <w:rPr>
          <w:rFonts w:ascii="Arial" w:cs="Arial" w:eastAsia="Arial" w:hAnsi="Arial"/>
          <w:b/>
          <w:bCs/>
          <w:color w:val="2F6E8E"/>
          <w:sz w:val="25"/>
          <w:szCs w:val="25"/>
        </w:rPr>
        <w:t xml:space="preserve">Så gör ni</w:t>
      </w:r>
    </w:p>
    <w:p>
      <w:pPr>
        <w:tabs>
          <w:tab w:val="left" w:pos="400"/>
        </w:tabs>
        <w:spacing w:after="70" w:before="0" w:line="264"/>
        <w:ind w:left="400" w:hanging="400"/>
      </w:pPr>
      <w:r>
        <w:rPr>
          <w:rFonts w:ascii="Arial" w:cs="Arial" w:eastAsia="Arial" w:hAnsi="Arial"/>
          <w:b/>
          <w:bCs/>
          <w:color w:val="2F6E8E"/>
          <w:sz w:val="22"/>
          <w:szCs w:val="22"/>
        </w:rPr>
        <w:t xml:space="preserve">1.</w:t>
      </w:r>
      <w:r>
        <w:rPr>
          <w:sz w:val="22"/>
          <w:szCs w:val="22"/>
        </w:rPr>
        <w:tab/>
      </w:r>
      <w:r>
        <w:rPr>
          <w:rFonts w:ascii="Arial" w:cs="Arial" w:eastAsia="Arial" w:hAnsi="Arial"/>
          <w:color w:val="2B2622"/>
          <w:sz w:val="22"/>
          <w:szCs w:val="22"/>
        </w:rPr>
        <w:t xml:space="preserve">Säg: ”En i taget svarar, och de andra lyssnar noga. Ni är klara när ni kan berätta varandras svar på två frågor.”</w:t>
      </w:r>
    </w:p>
    <w:p>
      <w:pPr>
        <w:tabs>
          <w:tab w:val="left" w:pos="400"/>
        </w:tabs>
        <w:spacing w:after="70" w:before="0" w:line="264"/>
        <w:ind w:left="400" w:hanging="400"/>
      </w:pPr>
      <w:r>
        <w:rPr>
          <w:rFonts w:ascii="Arial" w:cs="Arial" w:eastAsia="Arial" w:hAnsi="Arial"/>
          <w:b/>
          <w:bCs/>
          <w:color w:val="2F6E8E"/>
          <w:sz w:val="22"/>
          <w:szCs w:val="22"/>
        </w:rPr>
        <w:t xml:space="preserve">2.</w:t>
      </w:r>
      <w:r>
        <w:rPr>
          <w:sz w:val="22"/>
          <w:szCs w:val="22"/>
        </w:rPr>
        <w:tab/>
      </w:r>
      <w:r>
        <w:rPr>
          <w:rFonts w:ascii="Arial" w:cs="Arial" w:eastAsia="Arial" w:hAnsi="Arial"/>
          <w:color w:val="2B2622"/>
          <w:sz w:val="22"/>
          <w:szCs w:val="22"/>
        </w:rPr>
        <w:t xml:space="preserve">Visa med en elev hur ni lyssnar och säger svaret med egna ord: ”Du gillar stranden mest, för att du kan bada.” Säg högt när någon gör det.</w:t>
      </w:r>
    </w:p>
    <w:p>
      <w:pPr>
        <w:tabs>
          <w:tab w:val="left" w:pos="400"/>
        </w:tabs>
        <w:spacing w:after="70" w:before="0" w:line="264"/>
        <w:ind w:left="400" w:hanging="400"/>
      </w:pPr>
      <w:r>
        <w:rPr>
          <w:rFonts w:ascii="Arial" w:cs="Arial" w:eastAsia="Arial" w:hAnsi="Arial"/>
          <w:b/>
          <w:bCs/>
          <w:color w:val="2F6E8E"/>
          <w:sz w:val="22"/>
          <w:szCs w:val="22"/>
        </w:rPr>
        <w:t xml:space="preserve">3.</w:t>
      </w:r>
      <w:r>
        <w:rPr>
          <w:sz w:val="22"/>
          <w:szCs w:val="22"/>
        </w:rPr>
        <w:tab/>
      </w:r>
      <w:r>
        <w:rPr>
          <w:rFonts w:ascii="Arial" w:cs="Arial" w:eastAsia="Arial" w:hAnsi="Arial"/>
          <w:color w:val="2B2622"/>
          <w:sz w:val="22"/>
          <w:szCs w:val="22"/>
        </w:rPr>
        <w:t xml:space="preserve">Dela in eleverna i grupper om tre till fem, till exempel bänkgrupperna.</w:t>
      </w:r>
    </w:p>
    <w:p>
      <w:pPr>
        <w:tabs>
          <w:tab w:val="left" w:pos="400"/>
        </w:tabs>
        <w:spacing w:after="70" w:before="0" w:line="264"/>
        <w:ind w:left="400" w:hanging="400"/>
      </w:pPr>
      <w:r>
        <w:rPr>
          <w:rFonts w:ascii="Arial" w:cs="Arial" w:eastAsia="Arial" w:hAnsi="Arial"/>
          <w:b/>
          <w:bCs/>
          <w:color w:val="2F6E8E"/>
          <w:sz w:val="22"/>
          <w:szCs w:val="22"/>
        </w:rPr>
        <w:t xml:space="preserve">4.</w:t>
      </w:r>
      <w:r>
        <w:rPr>
          <w:sz w:val="22"/>
          <w:szCs w:val="22"/>
        </w:rPr>
        <w:tab/>
      </w:r>
      <w:r>
        <w:rPr>
          <w:rFonts w:ascii="Arial" w:cs="Arial" w:eastAsia="Arial" w:hAnsi="Arial"/>
          <w:color w:val="2B2622"/>
          <w:sz w:val="22"/>
          <w:szCs w:val="22"/>
        </w:rPr>
        <w:t xml:space="preserve">Ställ den första frågan, som ”Vilken plats gillar du mest?” Var och en svarar i 30–45 sekunder på klockan.</w:t>
      </w:r>
    </w:p>
    <w:p>
      <w:pPr>
        <w:tabs>
          <w:tab w:val="left" w:pos="400"/>
        </w:tabs>
        <w:spacing w:after="70" w:before="0" w:line="264"/>
        <w:ind w:left="400" w:hanging="400"/>
      </w:pPr>
      <w:r>
        <w:rPr>
          <w:rFonts w:ascii="Arial" w:cs="Arial" w:eastAsia="Arial" w:hAnsi="Arial"/>
          <w:b/>
          <w:bCs/>
          <w:color w:val="2F6E8E"/>
          <w:sz w:val="22"/>
          <w:szCs w:val="22"/>
        </w:rPr>
        <w:t xml:space="preserve">5.</w:t>
      </w:r>
      <w:r>
        <w:rPr>
          <w:sz w:val="22"/>
          <w:szCs w:val="22"/>
        </w:rPr>
        <w:tab/>
      </w:r>
      <w:r>
        <w:rPr>
          <w:rFonts w:ascii="Arial" w:cs="Arial" w:eastAsia="Arial" w:hAnsi="Arial"/>
          <w:color w:val="2B2622"/>
          <w:sz w:val="22"/>
          <w:szCs w:val="22"/>
        </w:rPr>
        <w:t xml:space="preserve">Fråga varje grupp: ”Vad svarade någon annan i er grupp?” En berättar för alla. Ta sedan nästa fråga.</w:t>
      </w:r>
    </w:p>
    <w:p>
      <w:pPr>
        <w:tabs>
          <w:tab w:val="left" w:pos="400"/>
        </w:tabs>
        <w:spacing w:after="70" w:before="0" w:line="264"/>
        <w:ind w:left="400" w:hanging="400"/>
      </w:pPr>
      <w:r>
        <w:rPr>
          <w:rFonts w:ascii="Arial" w:cs="Arial" w:eastAsia="Arial" w:hAnsi="Arial"/>
          <w:b/>
          <w:bCs/>
          <w:color w:val="2F6E8E"/>
          <w:sz w:val="22"/>
          <w:szCs w:val="22"/>
        </w:rPr>
        <w:t xml:space="preserve">6.</w:t>
      </w:r>
      <w:r>
        <w:rPr>
          <w:sz w:val="22"/>
          <w:szCs w:val="22"/>
        </w:rPr>
        <w:tab/>
      </w:r>
      <w:r>
        <w:rPr>
          <w:rFonts w:ascii="Arial" w:cs="Arial" w:eastAsia="Arial" w:hAnsi="Arial"/>
          <w:color w:val="2B2622"/>
          <w:sz w:val="22"/>
          <w:szCs w:val="22"/>
        </w:rPr>
        <w:t xml:space="preserve">Samla gruppen: ”Hur märkte du att de andra lyssnade på dig?” Säg vad eleverna gjorde för varandra, och låt var och en tacka grannen.</w:t>
      </w:r>
    </w:p>
    <w:p>
      <w:pPr>
        <w:pBdr>
          <w:bottom w:val="single" w:color="2F6E8E" w:sz="6" w:space="1"/>
        </w:pBdr>
        <w:spacing w:after="140" w:before="100" w:line="240"/>
        <w:rPr>
          <w:rFonts w:ascii="Arial" w:cs="Arial" w:eastAsia="Arial" w:hAnsi="Arial"/>
          <w:sz w:val="2"/>
          <w:szCs w:val="2"/>
        </w:rPr>
      </w:pPr>
      <w:r>
        <w:rPr>
          <w:rFonts w:ascii="Arial" w:cs="Arial" w:eastAsia="Arial" w:hAnsi="Arial"/>
          <w:sz w:val="2"/>
          <w:szCs w:val="2"/>
        </w:rPr>
        <w:t xml:space="preserve"/>
      </w:r>
    </w:p>
    <w:tbl>
      <w:tblPr>
        <w:tblW w:type="dxa" w:w="10209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675"/>
        <w:gridCol w:w="6534"/>
      </w:tblGrid>
      <w:tr>
        <w:trPr>
          <w:cantSplit/>
        </w:trPr>
        <w:tc>
          <w:tcPr>
            <w:tcW w:type="dxa" w:w="367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0"/>
              <w:left w:type="dxa" w:w="0"/>
              <w:bottom w:type="dxa" w:w="0"/>
              <w:right w:type="dxa" w:w="300"/>
            </w:tcMar>
          </w:tcPr>
          <w:p>
            <w:pPr>
              <w:keepNext/>
              <w:spacing w:after="80" w:before="0" w:line="264"/>
              <w:jc w:val="left"/>
            </w:pPr>
            <w:r>
              <w:rPr>
                <w:rFonts w:ascii="Arial" w:cs="Arial" w:eastAsia="Arial" w:hAnsi="Arial"/>
                <w:b/>
                <w:bCs/>
                <w:color w:val="2F6E8E"/>
                <w:sz w:val="25"/>
                <w:szCs w:val="25"/>
              </w:rPr>
              <w:t xml:space="preserve">Material</w:t>
            </w:r>
          </w:p>
          <w:p>
            <w:pPr>
              <w:tabs>
                <w:tab w:val="left" w:pos="240"/>
              </w:tabs>
              <w:spacing w:after="50" w:before="0" w:line="264"/>
              <w:ind w:left="240" w:hanging="240"/>
            </w:pPr>
            <w:r>
              <w:rPr>
                <w:rFonts w:ascii="Arial" w:cs="Arial" w:eastAsia="Arial" w:hAnsi="Arial"/>
                <w:b/>
                <w:bCs/>
                <w:color w:val="2F6E8E"/>
                <w:sz w:val="21"/>
                <w:szCs w:val="21"/>
              </w:rPr>
              <w:t xml:space="preserve">•</w:t>
            </w:r>
            <w:r>
              <w:rPr>
                <w:sz w:val="21"/>
                <w:szCs w:val="21"/>
              </w:rPr>
              <w:tab/>
            </w:r>
            <w:r>
              <w:rPr>
                <w:rFonts w:ascii="Arial" w:cs="Arial" w:eastAsia="Arial" w:hAnsi="Arial"/>
                <w:color w:val="2B2622"/>
                <w:sz w:val="21"/>
                <w:szCs w:val="21"/>
              </w:rPr>
              <w:t xml:space="preserve">En klocka som alla ser</w:t>
            </w:r>
          </w:p>
          <w:p>
            <w:pPr>
              <w:tabs>
                <w:tab w:val="left" w:pos="240"/>
              </w:tabs>
              <w:spacing w:after="50" w:before="0" w:line="264"/>
              <w:ind w:left="240" w:hanging="240"/>
            </w:pPr>
            <w:r>
              <w:rPr>
                <w:rFonts w:ascii="Arial" w:cs="Arial" w:eastAsia="Arial" w:hAnsi="Arial"/>
                <w:b/>
                <w:bCs/>
                <w:color w:val="2F6E8E"/>
                <w:sz w:val="21"/>
                <w:szCs w:val="21"/>
              </w:rPr>
              <w:t xml:space="preserve">•</w:t>
            </w:r>
            <w:r>
              <w:rPr>
                <w:sz w:val="21"/>
                <w:szCs w:val="21"/>
              </w:rPr>
              <w:tab/>
            </w:r>
            <w:r>
              <w:rPr>
                <w:rFonts w:ascii="Arial" w:cs="Arial" w:eastAsia="Arial" w:hAnsi="Arial"/>
                <w:color w:val="2B2622"/>
                <w:sz w:val="21"/>
                <w:szCs w:val="21"/>
              </w:rPr>
              <w:t xml:space="preserve">Två frågor på tavlan, till exempel ur Frågekorten</w:t>
            </w:r>
          </w:p>
        </w:tc>
        <w:tc>
          <w:tcPr>
            <w:tcW w:type="dxa" w:w="65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spacing w:after="80" w:before="0" w:line="264"/>
              <w:jc w:val="left"/>
            </w:pPr>
            <w:r>
              <w:rPr>
                <w:rFonts w:ascii="Arial" w:cs="Arial" w:eastAsia="Arial" w:hAnsi="Arial"/>
                <w:b/>
                <w:bCs/>
                <w:color w:val="2F6E8E"/>
                <w:sz w:val="25"/>
                <w:szCs w:val="25"/>
              </w:rPr>
              <w:t xml:space="preserve">Att tänka på</w:t>
            </w:r>
          </w:p>
          <w:p>
            <w:pPr>
              <w:tabs>
                <w:tab w:val="left" w:pos="240"/>
              </w:tabs>
              <w:spacing w:after="50" w:before="0" w:line="264"/>
              <w:ind w:left="240" w:hanging="240"/>
            </w:pPr>
            <w:r>
              <w:rPr>
                <w:rFonts w:ascii="Arial" w:cs="Arial" w:eastAsia="Arial" w:hAnsi="Arial"/>
                <w:b/>
                <w:bCs/>
                <w:color w:val="2F6E8E"/>
                <w:sz w:val="21"/>
                <w:szCs w:val="21"/>
              </w:rPr>
              <w:t xml:space="preserve">•</w:t>
            </w:r>
            <w:r>
              <w:rPr>
                <w:sz w:val="21"/>
                <w:szCs w:val="21"/>
              </w:rPr>
              <w:tab/>
            </w:r>
            <w:r>
              <w:rPr>
                <w:rFonts w:ascii="Arial" w:cs="Arial" w:eastAsia="Arial" w:hAnsi="Arial"/>
                <w:color w:val="2B2622"/>
                <w:sz w:val="21"/>
                <w:szCs w:val="21"/>
              </w:rPr>
              <w:t xml:space="preserve">Kring vissa frågor börjar ett längre samtal. Låt det få tid, och spara de andra frågorna till en annan dag.</w:t>
            </w:r>
          </w:p>
          <w:p>
            <w:pPr>
              <w:tabs>
                <w:tab w:val="left" w:pos="240"/>
              </w:tabs>
              <w:spacing w:after="50" w:before="0" w:line="264"/>
              <w:ind w:left="240" w:hanging="240"/>
            </w:pPr>
            <w:r>
              <w:rPr>
                <w:rFonts w:ascii="Arial" w:cs="Arial" w:eastAsia="Arial" w:hAnsi="Arial"/>
                <w:b/>
                <w:bCs/>
                <w:color w:val="2F6E8E"/>
                <w:sz w:val="21"/>
                <w:szCs w:val="21"/>
              </w:rPr>
              <w:t xml:space="preserve">•</w:t>
            </w:r>
            <w:r>
              <w:rPr>
                <w:sz w:val="21"/>
                <w:szCs w:val="21"/>
              </w:rPr>
              <w:tab/>
            </w:r>
            <w:r>
              <w:rPr>
                <w:rFonts w:ascii="Arial" w:cs="Arial" w:eastAsia="Arial" w:hAnsi="Arial"/>
                <w:color w:val="2B2622"/>
                <w:sz w:val="21"/>
                <w:szCs w:val="21"/>
              </w:rPr>
              <w:t xml:space="preserve">Den som inte vill svara säger ”pass” och får en ny chans när de andra har svarat.</w:t>
            </w:r>
          </w:p>
          <w:p>
            <w:pPr>
              <w:tabs>
                <w:tab w:val="left" w:pos="240"/>
              </w:tabs>
              <w:spacing w:after="50" w:before="0" w:line="264"/>
              <w:ind w:left="240" w:hanging="240"/>
            </w:pPr>
            <w:r>
              <w:rPr>
                <w:rFonts w:ascii="Arial" w:cs="Arial" w:eastAsia="Arial" w:hAnsi="Arial"/>
                <w:b/>
                <w:bCs/>
                <w:color w:val="2F6E8E"/>
                <w:sz w:val="21"/>
                <w:szCs w:val="21"/>
              </w:rPr>
              <w:t xml:space="preserve">•</w:t>
            </w:r>
            <w:r>
              <w:rPr>
                <w:sz w:val="21"/>
                <w:szCs w:val="21"/>
              </w:rPr>
              <w:tab/>
            </w:r>
            <w:r>
              <w:rPr>
                <w:rFonts w:ascii="Arial" w:cs="Arial" w:eastAsia="Arial" w:hAnsi="Arial"/>
                <w:color w:val="2B2622"/>
                <w:sz w:val="21"/>
                <w:szCs w:val="21"/>
              </w:rPr>
              <w:t xml:space="preserve">De yngsta får korta frågor, som ”När fyller du år?” De äldre kan få ”Vad skulle du ändra om du var rektor?”</w:t>
            </w:r>
          </w:p>
          <w:p>
            <w:pPr>
              <w:tabs>
                <w:tab w:val="left" w:pos="240"/>
              </w:tabs>
              <w:spacing w:after="50" w:before="0" w:line="264"/>
              <w:ind w:left="240" w:hanging="240"/>
            </w:pPr>
            <w:r>
              <w:rPr>
                <w:rFonts w:ascii="Arial" w:cs="Arial" w:eastAsia="Arial" w:hAnsi="Arial"/>
                <w:b/>
                <w:bCs/>
                <w:color w:val="2F6E8E"/>
                <w:sz w:val="21"/>
                <w:szCs w:val="21"/>
              </w:rPr>
              <w:t xml:space="preserve">•</w:t>
            </w:r>
            <w:r>
              <w:rPr>
                <w:sz w:val="21"/>
                <w:szCs w:val="21"/>
              </w:rPr>
              <w:tab/>
            </w:r>
            <w:r>
              <w:rPr>
                <w:rFonts w:ascii="Arial" w:cs="Arial" w:eastAsia="Arial" w:hAnsi="Arial"/>
                <w:color w:val="2B2622"/>
                <w:sz w:val="21"/>
                <w:szCs w:val="21"/>
              </w:rPr>
              <w:t xml:space="preserve">Efter några gånger håller gruppen själv tiden, och du fyller på med frågor om det ni arbetar med.</w:t>
            </w:r>
          </w:p>
        </w:tc>
      </w:tr>
    </w:tbl>
    <w:p>
      <w:pPr>
        <w:spacing w:after="0" w:before="0" w:line="30"/>
        <w:rPr>
          <w:rFonts w:ascii="Arial" w:cs="Arial" w:eastAsia="Arial" w:hAnsi="Arial"/>
          <w:sz w:val="2"/>
          <w:szCs w:val="2"/>
        </w:rPr>
      </w:pPr>
      <w:r>
        <w:rPr>
          <w:rFonts w:ascii="Arial" w:cs="Arial" w:eastAsia="Arial" w:hAnsi="Arial"/>
          <w:sz w:val="2"/>
          <w:szCs w:val="2"/>
        </w:rPr>
        <w:t xml:space="preserve"/>
      </w:r>
    </w:p>
    <w:p>
      <w:pPr>
        <w:pageBreakBefore/>
        <w:spacing w:after="0" w:before="0" w:line="240"/>
        <w:rPr>
          <w:rFonts w:ascii="Arial" w:cs="Arial" w:eastAsia="Arial" w:hAnsi="Arial"/>
          <w:sz w:val="2"/>
          <w:szCs w:val="2"/>
        </w:rPr>
      </w:pPr>
      <w:r>
        <w:rPr>
          <w:rFonts w:ascii="Arial" w:cs="Arial" w:eastAsia="Arial" w:hAnsi="Arial"/>
          <w:sz w:val="2"/>
          <w:szCs w:val="2"/>
        </w:rPr>
        <w:t xml:space="preserve"/>
      </w:r>
    </w:p>
    <w:tbl>
      <w:tblPr>
        <w:tblW w:type="dxa" w:w="10209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209"/>
      </w:tblGrid>
      <w:tr>
        <w:trPr>
          <w:cantSplit/>
        </w:trPr>
        <w:tc>
          <w:tcPr>
            <w:tcW w:type="dxa" w:w="1020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shd w:fill="2F6E8E" w:color="auto" w:val="clear"/>
            <w:tcMar>
              <w:top w:type="dxa" w:w="105"/>
              <w:left w:type="dxa" w:w="240"/>
              <w:bottom w:type="dxa" w:w="90"/>
              <w:right w:type="dxa" w:w="240"/>
            </w:tcMar>
            <w:vAlign w:val="center"/>
          </w:tcPr>
          <w:p>
            <w:pPr>
              <w:tabs>
                <w:tab w:val="right" w:pos="9729"/>
              </w:tabs>
              <w:spacing w:after="0" w:before="0" w:line="240"/>
            </w:pPr>
            <w:r>
              <w:rPr>
                <w:rFonts w:ascii="Cinzel" w:cs="Cinzel" w:eastAsia="Cinzel" w:hAnsi="Cinzel"/>
                <w:color w:val="FFFFFF"/>
                <w:sz w:val="23"/>
                <w:szCs w:val="23"/>
              </w:rPr>
              <w:t xml:space="preserve">LÄRA KÄNNA VARANDRA</w:t>
            </w:r>
            <w:r>
              <w:rPr>
                <w:sz w:val="23"/>
                <w:szCs w:val="23"/>
              </w:rPr>
              <w:tab/>
            </w:r>
            <w:r>
              <w:rPr>
                <w:rFonts w:ascii="Cinzel" w:cs="Cinzel" w:eastAsia="Cinzel" w:hAnsi="Cinzel"/>
                <w:color w:val="FFFFFF"/>
                <w:sz w:val="23"/>
                <w:szCs w:val="23"/>
              </w:rPr>
              <w:t xml:space="preserve">3</w:t>
            </w:r>
          </w:p>
        </w:tc>
      </w:tr>
    </w:tbl>
    <w:p>
      <w:pPr>
        <w:keepNext/>
        <w:spacing w:after="60" w:before="220" w:line="240"/>
        <w:jc w:val="left"/>
      </w:pPr>
      <w:r>
        <w:rPr>
          <w:rFonts w:ascii="Andika" w:cs="Andika" w:eastAsia="Andika" w:hAnsi="Andika"/>
          <w:b w:val="false"/>
          <w:bCs w:val="false"/>
          <w:color w:val="2B2622"/>
          <w:sz w:val="56"/>
          <w:szCs w:val="56"/>
        </w:rPr>
        <w:t xml:space="preserve">Ställ dig upp!</w:t>
      </w:r>
    </w:p>
    <w:p>
      <w:pPr>
        <w:keepNext/>
        <w:spacing w:after="90" w:before="0" w:line="276"/>
        <w:jc w:val="left"/>
      </w:pPr>
      <w:r>
        <w:rPr>
          <w:rFonts w:ascii="Arial" w:cs="Arial" w:eastAsia="Arial" w:hAnsi="Arial"/>
          <w:b w:val="false"/>
          <w:bCs w:val="false"/>
          <w:color w:val="2B2622"/>
          <w:sz w:val="25"/>
          <w:szCs w:val="25"/>
        </w:rPr>
        <w:t xml:space="preserve">Eleverna ställer sig upp när ett påstående stämmer, ser vilka som gillar samma sak och letar sist efter något som alla delar.</w:t>
      </w:r>
    </w:p>
    <w:p>
      <w:pPr>
        <w:keepNext/>
        <w:spacing w:after="120" w:before="0" w:line="264"/>
        <w:jc w:val="left"/>
      </w:pPr>
      <w:r>
        <w:rPr>
          <w:rFonts w:ascii="Arial" w:cs="Arial" w:eastAsia="Arial" w:hAnsi="Arial"/>
          <w:b/>
          <w:bCs/>
          <w:color w:val="2F6E8E"/>
          <w:sz w:val="20"/>
          <w:szCs w:val="20"/>
        </w:rPr>
        <w:t xml:space="preserve">4–8 elever eller en klass  ·  15–20 min  ·  Inne</w:t>
      </w:r>
    </w:p>
    <w:p>
      <w:pPr>
        <w:keepNext/>
        <w:spacing w:after="60" w:before="0" w:line="240"/>
        <w:jc w:val="center"/>
      </w:pPr>
      <w:r>
        <w:drawing>
          <wp:inline distT="0" distB="0" distL="0" distR="0">
            <wp:extent cx="4152900" cy="2771775"/>
            <wp:effectExtent t="0" r="0" b="0" l="0"/>
            <wp:docPr id="1" name="lara-kanna-03.svg" descr="Två barn sitter kvar på sina stolar, och ett tredje har ställt sig upp bredvid sin stol med handen i luften" title="Ställ dig upp!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3" cstate="none">
                      <a:extLst>
                        <a:ext uri="{96DAC541-7B7A-43D3-8B79-37D633B846F1}">
                          <asvg:svgBlip xmlns:asvg="http://schemas.microsoft.com/office/drawing/2016/SVG/main" r:embed="rId12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52900" cy="2771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Bdr>
          <w:bottom w:val="single" w:color="2F6E8E" w:sz="6" w:space="1"/>
        </w:pBdr>
        <w:spacing w:after="140" w:before="40" w:line="240"/>
        <w:rPr>
          <w:rFonts w:ascii="Arial" w:cs="Arial" w:eastAsia="Arial" w:hAnsi="Arial"/>
          <w:sz w:val="2"/>
          <w:szCs w:val="2"/>
        </w:rPr>
      </w:pPr>
      <w:r>
        <w:rPr>
          <w:rFonts w:ascii="Arial" w:cs="Arial" w:eastAsia="Arial" w:hAnsi="Arial"/>
          <w:sz w:val="2"/>
          <w:szCs w:val="2"/>
        </w:rPr>
        <w:t xml:space="preserve"/>
      </w:r>
    </w:p>
    <w:p>
      <w:pPr>
        <w:keepNext/>
        <w:spacing w:after="90" w:before="0" w:line="264"/>
        <w:jc w:val="left"/>
      </w:pPr>
      <w:r>
        <w:rPr>
          <w:rFonts w:ascii="Arial" w:cs="Arial" w:eastAsia="Arial" w:hAnsi="Arial"/>
          <w:b/>
          <w:bCs/>
          <w:color w:val="2F6E8E"/>
          <w:sz w:val="25"/>
          <w:szCs w:val="25"/>
        </w:rPr>
        <w:t xml:space="preserve">Så gör ni</w:t>
      </w:r>
    </w:p>
    <w:p>
      <w:pPr>
        <w:tabs>
          <w:tab w:val="left" w:pos="400"/>
        </w:tabs>
        <w:spacing w:after="70" w:before="0" w:line="264"/>
        <w:ind w:left="400" w:hanging="400"/>
      </w:pPr>
      <w:r>
        <w:rPr>
          <w:rFonts w:ascii="Arial" w:cs="Arial" w:eastAsia="Arial" w:hAnsi="Arial"/>
          <w:b/>
          <w:bCs/>
          <w:color w:val="2F6E8E"/>
          <w:sz w:val="22"/>
          <w:szCs w:val="22"/>
        </w:rPr>
        <w:t xml:space="preserve">1.</w:t>
      </w:r>
      <w:r>
        <w:rPr>
          <w:sz w:val="22"/>
          <w:szCs w:val="22"/>
        </w:rPr>
        <w:tab/>
      </w:r>
      <w:r>
        <w:rPr>
          <w:rFonts w:ascii="Arial" w:cs="Arial" w:eastAsia="Arial" w:hAnsi="Arial"/>
          <w:color w:val="2B2622"/>
          <w:sz w:val="22"/>
          <w:szCs w:val="22"/>
        </w:rPr>
        <w:t xml:space="preserve">Säg: ”Ställ dig upp när påståendet stämmer för dig, och titta vilka som står med dig. Vi är klara när vi har hittat något som stämmer för alla.”</w:t>
      </w:r>
    </w:p>
    <w:p>
      <w:pPr>
        <w:tabs>
          <w:tab w:val="left" w:pos="400"/>
        </w:tabs>
        <w:spacing w:after="70" w:before="0" w:line="264"/>
        <w:ind w:left="400" w:hanging="400"/>
      </w:pPr>
      <w:r>
        <w:rPr>
          <w:rFonts w:ascii="Arial" w:cs="Arial" w:eastAsia="Arial" w:hAnsi="Arial"/>
          <w:b/>
          <w:bCs/>
          <w:color w:val="2F6E8E"/>
          <w:sz w:val="22"/>
          <w:szCs w:val="22"/>
        </w:rPr>
        <w:t xml:space="preserve">2.</w:t>
      </w:r>
      <w:r>
        <w:rPr>
          <w:sz w:val="22"/>
          <w:szCs w:val="22"/>
        </w:rPr>
        <w:tab/>
      </w:r>
      <w:r>
        <w:rPr>
          <w:rFonts w:ascii="Arial" w:cs="Arial" w:eastAsia="Arial" w:hAnsi="Arial"/>
          <w:color w:val="2B2622"/>
          <w:sz w:val="22"/>
          <w:szCs w:val="22"/>
        </w:rPr>
        <w:t xml:space="preserve">Visa med en elev hur ni säger varför ni står och frågar tillbaka: ”Jag läser varje kväll. Och du?” Säg högt när någon gör det.</w:t>
      </w:r>
    </w:p>
    <w:p>
      <w:pPr>
        <w:tabs>
          <w:tab w:val="left" w:pos="400"/>
        </w:tabs>
        <w:spacing w:after="70" w:before="0" w:line="264"/>
        <w:ind w:left="400" w:hanging="400"/>
      </w:pPr>
      <w:r>
        <w:rPr>
          <w:rFonts w:ascii="Arial" w:cs="Arial" w:eastAsia="Arial" w:hAnsi="Arial"/>
          <w:b/>
          <w:bCs/>
          <w:color w:val="2F6E8E"/>
          <w:sz w:val="22"/>
          <w:szCs w:val="22"/>
        </w:rPr>
        <w:t xml:space="preserve">3.</w:t>
      </w:r>
      <w:r>
        <w:rPr>
          <w:sz w:val="22"/>
          <w:szCs w:val="22"/>
        </w:rPr>
        <w:tab/>
      </w:r>
      <w:r>
        <w:rPr>
          <w:rFonts w:ascii="Arial" w:cs="Arial" w:eastAsia="Arial" w:hAnsi="Arial"/>
          <w:color w:val="2B2622"/>
          <w:sz w:val="22"/>
          <w:szCs w:val="22"/>
        </w:rPr>
        <w:t xml:space="preserve">Låt alla sitta i en ring. Säg ett påstående, som ”Ställ dig upp om du gillar att läsa”, och fortsätt: ”Stå kvar om du gillar fantasy.”</w:t>
      </w:r>
    </w:p>
    <w:p>
      <w:pPr>
        <w:tabs>
          <w:tab w:val="left" w:pos="400"/>
        </w:tabs>
        <w:spacing w:after="70" w:before="0" w:line="264"/>
        <w:ind w:left="400" w:hanging="400"/>
      </w:pPr>
      <w:r>
        <w:rPr>
          <w:rFonts w:ascii="Arial" w:cs="Arial" w:eastAsia="Arial" w:hAnsi="Arial"/>
          <w:b/>
          <w:bCs/>
          <w:color w:val="2F6E8E"/>
          <w:sz w:val="22"/>
          <w:szCs w:val="22"/>
        </w:rPr>
        <w:t xml:space="preserve">4.</w:t>
      </w:r>
      <w:r>
        <w:rPr>
          <w:sz w:val="22"/>
          <w:szCs w:val="22"/>
        </w:rPr>
        <w:tab/>
      </w:r>
      <w:r>
        <w:rPr>
          <w:rFonts w:ascii="Arial" w:cs="Arial" w:eastAsia="Arial" w:hAnsi="Arial"/>
          <w:color w:val="2B2622"/>
          <w:sz w:val="22"/>
          <w:szCs w:val="22"/>
        </w:rPr>
        <w:t xml:space="preserve">Låt dem som står berätta för den bredvid varför de ställde sig. Sedan sätter sig alla igen.</w:t>
      </w:r>
    </w:p>
    <w:p>
      <w:pPr>
        <w:tabs>
          <w:tab w:val="left" w:pos="400"/>
        </w:tabs>
        <w:spacing w:after="70" w:before="0" w:line="264"/>
        <w:ind w:left="400" w:hanging="400"/>
      </w:pPr>
      <w:r>
        <w:rPr>
          <w:rFonts w:ascii="Arial" w:cs="Arial" w:eastAsia="Arial" w:hAnsi="Arial"/>
          <w:b/>
          <w:bCs/>
          <w:color w:val="2F6E8E"/>
          <w:sz w:val="22"/>
          <w:szCs w:val="22"/>
        </w:rPr>
        <w:t xml:space="preserve">5.</w:t>
      </w:r>
      <w:r>
        <w:rPr>
          <w:sz w:val="22"/>
          <w:szCs w:val="22"/>
        </w:rPr>
        <w:tab/>
      </w:r>
      <w:r>
        <w:rPr>
          <w:rFonts w:ascii="Arial" w:cs="Arial" w:eastAsia="Arial" w:hAnsi="Arial"/>
          <w:color w:val="2B2622"/>
          <w:sz w:val="22"/>
          <w:szCs w:val="22"/>
        </w:rPr>
        <w:t xml:space="preserve">Ta fler påståenden. Till sist viskar eleverna förslag till dig, och du säger dem ett i taget tills ni hittar ett som får alla att stå.</w:t>
      </w:r>
    </w:p>
    <w:p>
      <w:pPr>
        <w:tabs>
          <w:tab w:val="left" w:pos="400"/>
        </w:tabs>
        <w:spacing w:after="70" w:before="0" w:line="264"/>
        <w:ind w:left="400" w:hanging="400"/>
      </w:pPr>
      <w:r>
        <w:rPr>
          <w:rFonts w:ascii="Arial" w:cs="Arial" w:eastAsia="Arial" w:hAnsi="Arial"/>
          <w:b/>
          <w:bCs/>
          <w:color w:val="2F6E8E"/>
          <w:sz w:val="22"/>
          <w:szCs w:val="22"/>
        </w:rPr>
        <w:t xml:space="preserve">6.</w:t>
      </w:r>
      <w:r>
        <w:rPr>
          <w:sz w:val="22"/>
          <w:szCs w:val="22"/>
        </w:rPr>
        <w:tab/>
      </w:r>
      <w:r>
        <w:rPr>
          <w:rFonts w:ascii="Arial" w:cs="Arial" w:eastAsia="Arial" w:hAnsi="Arial"/>
          <w:color w:val="2B2622"/>
          <w:sz w:val="22"/>
          <w:szCs w:val="22"/>
        </w:rPr>
        <w:t xml:space="preserve">Samla gruppen: ”Hur hittade ni något som stämde för alla?” Säg vad eleverna gjorde för varandra, och låt var och en tacka grannen.</w:t>
      </w:r>
    </w:p>
    <w:p>
      <w:pPr>
        <w:pBdr>
          <w:bottom w:val="single" w:color="2F6E8E" w:sz="6" w:space="1"/>
        </w:pBdr>
        <w:spacing w:after="140" w:before="100" w:line="240"/>
        <w:rPr>
          <w:rFonts w:ascii="Arial" w:cs="Arial" w:eastAsia="Arial" w:hAnsi="Arial"/>
          <w:sz w:val="2"/>
          <w:szCs w:val="2"/>
        </w:rPr>
      </w:pPr>
      <w:r>
        <w:rPr>
          <w:rFonts w:ascii="Arial" w:cs="Arial" w:eastAsia="Arial" w:hAnsi="Arial"/>
          <w:sz w:val="2"/>
          <w:szCs w:val="2"/>
        </w:rPr>
        <w:t xml:space="preserve"/>
      </w:r>
    </w:p>
    <w:tbl>
      <w:tblPr>
        <w:tblW w:type="dxa" w:w="10209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675"/>
        <w:gridCol w:w="6534"/>
      </w:tblGrid>
      <w:tr>
        <w:trPr>
          <w:cantSplit/>
        </w:trPr>
        <w:tc>
          <w:tcPr>
            <w:tcW w:type="dxa" w:w="367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0"/>
              <w:left w:type="dxa" w:w="0"/>
              <w:bottom w:type="dxa" w:w="0"/>
              <w:right w:type="dxa" w:w="300"/>
            </w:tcMar>
          </w:tcPr>
          <w:p>
            <w:pPr>
              <w:keepNext/>
              <w:spacing w:after="80" w:before="0" w:line="264"/>
              <w:jc w:val="left"/>
            </w:pPr>
            <w:r>
              <w:rPr>
                <w:rFonts w:ascii="Arial" w:cs="Arial" w:eastAsia="Arial" w:hAnsi="Arial"/>
                <w:b/>
                <w:bCs/>
                <w:color w:val="2F6E8E"/>
                <w:sz w:val="25"/>
                <w:szCs w:val="25"/>
              </w:rPr>
              <w:t xml:space="preserve">Material</w:t>
            </w:r>
          </w:p>
          <w:p>
            <w:pPr>
              <w:tabs>
                <w:tab w:val="left" w:pos="240"/>
              </w:tabs>
              <w:spacing w:after="50" w:before="0" w:line="264"/>
              <w:ind w:left="240" w:hanging="240"/>
            </w:pPr>
            <w:r>
              <w:rPr>
                <w:rFonts w:ascii="Arial" w:cs="Arial" w:eastAsia="Arial" w:hAnsi="Arial"/>
                <w:b/>
                <w:bCs/>
                <w:color w:val="2F6E8E"/>
                <w:sz w:val="21"/>
                <w:szCs w:val="21"/>
              </w:rPr>
              <w:t xml:space="preserve">•</w:t>
            </w:r>
            <w:r>
              <w:rPr>
                <w:sz w:val="21"/>
                <w:szCs w:val="21"/>
              </w:rPr>
              <w:tab/>
            </w:r>
            <w:r>
              <w:rPr>
                <w:rFonts w:ascii="Arial" w:cs="Arial" w:eastAsia="Arial" w:hAnsi="Arial"/>
                <w:color w:val="2B2622"/>
                <w:sz w:val="21"/>
                <w:szCs w:val="21"/>
              </w:rPr>
              <w:t xml:space="preserve">6–8 påståenden som passar gruppen</w:t>
            </w:r>
          </w:p>
        </w:tc>
        <w:tc>
          <w:tcPr>
            <w:tcW w:type="dxa" w:w="65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spacing w:after="80" w:before="0" w:line="264"/>
              <w:jc w:val="left"/>
            </w:pPr>
            <w:r>
              <w:rPr>
                <w:rFonts w:ascii="Arial" w:cs="Arial" w:eastAsia="Arial" w:hAnsi="Arial"/>
                <w:b/>
                <w:bCs/>
                <w:color w:val="2F6E8E"/>
                <w:sz w:val="25"/>
                <w:szCs w:val="25"/>
              </w:rPr>
              <w:t xml:space="preserve">Att tänka på</w:t>
            </w:r>
          </w:p>
          <w:p>
            <w:pPr>
              <w:tabs>
                <w:tab w:val="left" w:pos="240"/>
              </w:tabs>
              <w:spacing w:after="50" w:before="0" w:line="264"/>
              <w:ind w:left="240" w:hanging="240"/>
            </w:pPr>
            <w:r>
              <w:rPr>
                <w:rFonts w:ascii="Arial" w:cs="Arial" w:eastAsia="Arial" w:hAnsi="Arial"/>
                <w:b/>
                <w:bCs/>
                <w:color w:val="2F6E8E"/>
                <w:sz w:val="21"/>
                <w:szCs w:val="21"/>
              </w:rPr>
              <w:t xml:space="preserve">•</w:t>
            </w:r>
            <w:r>
              <w:rPr>
                <w:sz w:val="21"/>
                <w:szCs w:val="21"/>
              </w:rPr>
              <w:tab/>
            </w:r>
            <w:r>
              <w:rPr>
                <w:rFonts w:ascii="Arial" w:cs="Arial" w:eastAsia="Arial" w:hAnsi="Arial"/>
                <w:color w:val="2B2622"/>
                <w:sz w:val="21"/>
                <w:szCs w:val="21"/>
              </w:rPr>
              <w:t xml:space="preserve">Välj påståenden som inte blir för privata eller pekar ut någon. Familjen, kroppen och pengar passar sällan.</w:t>
            </w:r>
          </w:p>
          <w:p>
            <w:pPr>
              <w:tabs>
                <w:tab w:val="left" w:pos="240"/>
              </w:tabs>
              <w:spacing w:after="50" w:before="0" w:line="264"/>
              <w:ind w:left="240" w:hanging="240"/>
            </w:pPr>
            <w:r>
              <w:rPr>
                <w:rFonts w:ascii="Arial" w:cs="Arial" w:eastAsia="Arial" w:hAnsi="Arial"/>
                <w:b/>
                <w:bCs/>
                <w:color w:val="2F6E8E"/>
                <w:sz w:val="21"/>
                <w:szCs w:val="21"/>
              </w:rPr>
              <w:t xml:space="preserve">•</w:t>
            </w:r>
            <w:r>
              <w:rPr>
                <w:sz w:val="21"/>
                <w:szCs w:val="21"/>
              </w:rPr>
              <w:tab/>
            </w:r>
            <w:r>
              <w:rPr>
                <w:rFonts w:ascii="Arial" w:cs="Arial" w:eastAsia="Arial" w:hAnsi="Arial"/>
                <w:color w:val="2B2622"/>
                <w:sz w:val="21"/>
                <w:szCs w:val="21"/>
              </w:rPr>
              <w:t xml:space="preserve">Den som inte kan eller vill ställa sig räcker upp handen i stället.</w:t>
            </w:r>
          </w:p>
          <w:p>
            <w:pPr>
              <w:tabs>
                <w:tab w:val="left" w:pos="240"/>
              </w:tabs>
              <w:spacing w:after="50" w:before="0" w:line="264"/>
              <w:ind w:left="240" w:hanging="240"/>
            </w:pPr>
            <w:r>
              <w:rPr>
                <w:rFonts w:ascii="Arial" w:cs="Arial" w:eastAsia="Arial" w:hAnsi="Arial"/>
                <w:b/>
                <w:bCs/>
                <w:color w:val="2F6E8E"/>
                <w:sz w:val="21"/>
                <w:szCs w:val="21"/>
              </w:rPr>
              <w:t xml:space="preserve">•</w:t>
            </w:r>
            <w:r>
              <w:rPr>
                <w:sz w:val="21"/>
                <w:szCs w:val="21"/>
              </w:rPr>
              <w:tab/>
            </w:r>
            <w:r>
              <w:rPr>
                <w:rFonts w:ascii="Arial" w:cs="Arial" w:eastAsia="Arial" w:hAnsi="Arial"/>
                <w:color w:val="2B2622"/>
                <w:sz w:val="21"/>
                <w:szCs w:val="21"/>
              </w:rPr>
              <w:t xml:space="preserve">Ett påstående som ”kan stå på ett ben i fem sekunder” ger skratt. Låt alla som vill visa.</w:t>
            </w:r>
          </w:p>
          <w:p>
            <w:pPr>
              <w:tabs>
                <w:tab w:val="left" w:pos="240"/>
              </w:tabs>
              <w:spacing w:after="50" w:before="0" w:line="264"/>
              <w:ind w:left="240" w:hanging="240"/>
            </w:pPr>
            <w:r>
              <w:rPr>
                <w:rFonts w:ascii="Arial" w:cs="Arial" w:eastAsia="Arial" w:hAnsi="Arial"/>
                <w:b/>
                <w:bCs/>
                <w:color w:val="2F6E8E"/>
                <w:sz w:val="21"/>
                <w:szCs w:val="21"/>
              </w:rPr>
              <w:t xml:space="preserve">•</w:t>
            </w:r>
            <w:r>
              <w:rPr>
                <w:sz w:val="21"/>
                <w:szCs w:val="21"/>
              </w:rPr>
              <w:tab/>
            </w:r>
            <w:r>
              <w:rPr>
                <w:rFonts w:ascii="Arial" w:cs="Arial" w:eastAsia="Arial" w:hAnsi="Arial"/>
                <w:color w:val="2B2622"/>
                <w:sz w:val="21"/>
                <w:szCs w:val="21"/>
              </w:rPr>
              <w:t xml:space="preserve">Hittar ni inget som stämmer för alla, ge en ledtråd: något som alla har gjort i dag.</w:t>
            </w:r>
          </w:p>
        </w:tc>
      </w:tr>
    </w:tbl>
    <w:p>
      <w:pPr>
        <w:spacing w:after="0" w:before="0" w:line="30"/>
        <w:rPr>
          <w:rFonts w:ascii="Arial" w:cs="Arial" w:eastAsia="Arial" w:hAnsi="Arial"/>
          <w:sz w:val="2"/>
          <w:szCs w:val="2"/>
        </w:rPr>
      </w:pPr>
      <w:r>
        <w:rPr>
          <w:rFonts w:ascii="Arial" w:cs="Arial" w:eastAsia="Arial" w:hAnsi="Arial"/>
          <w:sz w:val="2"/>
          <w:szCs w:val="2"/>
        </w:rPr>
        <w:t xml:space="preserve"/>
      </w:r>
    </w:p>
    <w:p>
      <w:pPr>
        <w:pageBreakBefore/>
        <w:spacing w:after="0" w:before="0" w:line="240"/>
        <w:rPr>
          <w:rFonts w:ascii="Arial" w:cs="Arial" w:eastAsia="Arial" w:hAnsi="Arial"/>
          <w:sz w:val="2"/>
          <w:szCs w:val="2"/>
        </w:rPr>
      </w:pPr>
      <w:r>
        <w:rPr>
          <w:rFonts w:ascii="Arial" w:cs="Arial" w:eastAsia="Arial" w:hAnsi="Arial"/>
          <w:sz w:val="2"/>
          <w:szCs w:val="2"/>
        </w:rPr>
        <w:t xml:space="preserve"/>
      </w:r>
    </w:p>
    <w:tbl>
      <w:tblPr>
        <w:tblW w:type="dxa" w:w="10209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209"/>
      </w:tblGrid>
      <w:tr>
        <w:trPr>
          <w:cantSplit/>
        </w:trPr>
        <w:tc>
          <w:tcPr>
            <w:tcW w:type="dxa" w:w="1020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shd w:fill="2F6E8E" w:color="auto" w:val="clear"/>
            <w:tcMar>
              <w:top w:type="dxa" w:w="105"/>
              <w:left w:type="dxa" w:w="240"/>
              <w:bottom w:type="dxa" w:w="90"/>
              <w:right w:type="dxa" w:w="240"/>
            </w:tcMar>
            <w:vAlign w:val="center"/>
          </w:tcPr>
          <w:p>
            <w:pPr>
              <w:tabs>
                <w:tab w:val="right" w:pos="9729"/>
              </w:tabs>
              <w:spacing w:after="0" w:before="0" w:line="240"/>
            </w:pPr>
            <w:r>
              <w:rPr>
                <w:rFonts w:ascii="Cinzel" w:cs="Cinzel" w:eastAsia="Cinzel" w:hAnsi="Cinzel"/>
                <w:color w:val="FFFFFF"/>
                <w:sz w:val="23"/>
                <w:szCs w:val="23"/>
              </w:rPr>
              <w:t xml:space="preserve">LÄRA KÄNNA VARANDRA</w:t>
            </w:r>
            <w:r>
              <w:rPr>
                <w:sz w:val="23"/>
                <w:szCs w:val="23"/>
              </w:rPr>
              <w:tab/>
            </w:r>
            <w:r>
              <w:rPr>
                <w:rFonts w:ascii="Cinzel" w:cs="Cinzel" w:eastAsia="Cinzel" w:hAnsi="Cinzel"/>
                <w:color w:val="FFFFFF"/>
                <w:sz w:val="23"/>
                <w:szCs w:val="23"/>
              </w:rPr>
              <w:t xml:space="preserve">4</w:t>
            </w:r>
          </w:p>
        </w:tc>
      </w:tr>
    </w:tbl>
    <w:p>
      <w:pPr>
        <w:keepNext/>
        <w:spacing w:after="60" w:before="220" w:line="240"/>
        <w:jc w:val="left"/>
      </w:pPr>
      <w:r>
        <w:rPr>
          <w:rFonts w:ascii="Andika" w:cs="Andika" w:eastAsia="Andika" w:hAnsi="Andika"/>
          <w:b w:val="false"/>
          <w:bCs w:val="false"/>
          <w:color w:val="2B2622"/>
          <w:sz w:val="56"/>
          <w:szCs w:val="56"/>
        </w:rPr>
        <w:t xml:space="preserve">Speed-dejting med tärning</w:t>
      </w:r>
    </w:p>
    <w:p>
      <w:pPr>
        <w:keepNext/>
        <w:spacing w:after="90" w:before="0" w:line="276"/>
        <w:jc w:val="left"/>
      </w:pPr>
      <w:r>
        <w:rPr>
          <w:rFonts w:ascii="Arial" w:cs="Arial" w:eastAsia="Arial" w:hAnsi="Arial"/>
          <w:b w:val="false"/>
          <w:bCs w:val="false"/>
          <w:color w:val="2B2622"/>
          <w:sz w:val="25"/>
          <w:szCs w:val="25"/>
        </w:rPr>
        <w:t xml:space="preserve">Paren slår tärning, frågar och svarar, och byter samtalskompis tills alla har pratat med tre olika i gruppen.</w:t>
      </w:r>
    </w:p>
    <w:p>
      <w:pPr>
        <w:keepNext/>
        <w:spacing w:after="120" w:before="0" w:line="264"/>
        <w:jc w:val="left"/>
      </w:pPr>
      <w:r>
        <w:rPr>
          <w:rFonts w:ascii="Arial" w:cs="Arial" w:eastAsia="Arial" w:hAnsi="Arial"/>
          <w:b/>
          <w:bCs/>
          <w:color w:val="2F6E8E"/>
          <w:sz w:val="20"/>
          <w:szCs w:val="20"/>
        </w:rPr>
        <w:t xml:space="preserve">6–8 elever eller en klass, i par  ·  15–20 min  ·  Inne</w:t>
      </w:r>
    </w:p>
    <w:p>
      <w:pPr>
        <w:keepNext/>
        <w:spacing w:after="60" w:before="0" w:line="240"/>
        <w:jc w:val="center"/>
      </w:pPr>
      <w:r>
        <w:drawing>
          <wp:inline distT="0" distB="0" distL="0" distR="0">
            <wp:extent cx="4152900" cy="2771775"/>
            <wp:effectExtent t="0" r="0" b="0" l="0"/>
            <wp:docPr id="1" name="lara-kanna-04.svg" descr="Två barn sitter mittemot varandra på stolar, och det ena lutar sig fram med tärningen i handen och ska slå" title="Speed-dejting med tärn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5" cstate="none">
                      <a:extLst>
                        <a:ext uri="{96DAC541-7B7A-43D3-8B79-37D633B846F1}">
                          <asvg:svgBlip xmlns:asvg="http://schemas.microsoft.com/office/drawing/2016/SVG/main" r:embed="rId14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52900" cy="2771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Bdr>
          <w:bottom w:val="single" w:color="2F6E8E" w:sz="6" w:space="1"/>
        </w:pBdr>
        <w:spacing w:after="140" w:before="40" w:line="240"/>
        <w:rPr>
          <w:rFonts w:ascii="Arial" w:cs="Arial" w:eastAsia="Arial" w:hAnsi="Arial"/>
          <w:sz w:val="2"/>
          <w:szCs w:val="2"/>
        </w:rPr>
      </w:pPr>
      <w:r>
        <w:rPr>
          <w:rFonts w:ascii="Arial" w:cs="Arial" w:eastAsia="Arial" w:hAnsi="Arial"/>
          <w:sz w:val="2"/>
          <w:szCs w:val="2"/>
        </w:rPr>
        <w:t xml:space="preserve"/>
      </w:r>
    </w:p>
    <w:p>
      <w:pPr>
        <w:keepNext/>
        <w:spacing w:after="90" w:before="0" w:line="264"/>
        <w:jc w:val="left"/>
      </w:pPr>
      <w:r>
        <w:rPr>
          <w:rFonts w:ascii="Arial" w:cs="Arial" w:eastAsia="Arial" w:hAnsi="Arial"/>
          <w:b/>
          <w:bCs/>
          <w:color w:val="2F6E8E"/>
          <w:sz w:val="25"/>
          <w:szCs w:val="25"/>
        </w:rPr>
        <w:t xml:space="preserve">Så gör ni</w:t>
      </w:r>
    </w:p>
    <w:p>
      <w:pPr>
        <w:tabs>
          <w:tab w:val="left" w:pos="400"/>
        </w:tabs>
        <w:spacing w:after="70" w:before="0" w:line="264"/>
        <w:ind w:left="400" w:hanging="400"/>
      </w:pPr>
      <w:r>
        <w:rPr>
          <w:rFonts w:ascii="Arial" w:cs="Arial" w:eastAsia="Arial" w:hAnsi="Arial"/>
          <w:b/>
          <w:bCs/>
          <w:color w:val="2F6E8E"/>
          <w:sz w:val="22"/>
          <w:szCs w:val="22"/>
        </w:rPr>
        <w:t xml:space="preserve">1.</w:t>
      </w:r>
      <w:r>
        <w:rPr>
          <w:sz w:val="22"/>
          <w:szCs w:val="22"/>
        </w:rPr>
        <w:tab/>
      </w:r>
      <w:r>
        <w:rPr>
          <w:rFonts w:ascii="Arial" w:cs="Arial" w:eastAsia="Arial" w:hAnsi="Arial"/>
          <w:color w:val="2B2622"/>
          <w:sz w:val="22"/>
          <w:szCs w:val="22"/>
        </w:rPr>
        <w:t xml:space="preserve">Säg: ”Fråga varandra, och ställ frågan tillbaka så att båda svarar. Ni är klara när alla har pratat med tre olika.”</w:t>
      </w:r>
    </w:p>
    <w:p>
      <w:pPr>
        <w:tabs>
          <w:tab w:val="left" w:pos="400"/>
        </w:tabs>
        <w:spacing w:after="70" w:before="0" w:line="264"/>
        <w:ind w:left="400" w:hanging="400"/>
      </w:pPr>
      <w:r>
        <w:rPr>
          <w:rFonts w:ascii="Arial" w:cs="Arial" w:eastAsia="Arial" w:hAnsi="Arial"/>
          <w:b/>
          <w:bCs/>
          <w:color w:val="2F6E8E"/>
          <w:sz w:val="22"/>
          <w:szCs w:val="22"/>
        </w:rPr>
        <w:t xml:space="preserve">2.</w:t>
      </w:r>
      <w:r>
        <w:rPr>
          <w:sz w:val="22"/>
          <w:szCs w:val="22"/>
        </w:rPr>
        <w:tab/>
      </w:r>
      <w:r>
        <w:rPr>
          <w:rFonts w:ascii="Arial" w:cs="Arial" w:eastAsia="Arial" w:hAnsi="Arial"/>
          <w:color w:val="2B2622"/>
          <w:sz w:val="22"/>
          <w:szCs w:val="22"/>
        </w:rPr>
        <w:t xml:space="preserve">Visa med en elev hur ni frågar tillbaka: ”Jag spelar helst fotboll. Och du?” Säg högt när någon gör det.</w:t>
      </w:r>
    </w:p>
    <w:p>
      <w:pPr>
        <w:tabs>
          <w:tab w:val="left" w:pos="400"/>
        </w:tabs>
        <w:spacing w:after="70" w:before="0" w:line="264"/>
        <w:ind w:left="400" w:hanging="400"/>
      </w:pPr>
      <w:r>
        <w:rPr>
          <w:rFonts w:ascii="Arial" w:cs="Arial" w:eastAsia="Arial" w:hAnsi="Arial"/>
          <w:b/>
          <w:bCs/>
          <w:color w:val="2F6E8E"/>
          <w:sz w:val="22"/>
          <w:szCs w:val="22"/>
        </w:rPr>
        <w:t xml:space="preserve">3.</w:t>
      </w:r>
      <w:r>
        <w:rPr>
          <w:sz w:val="22"/>
          <w:szCs w:val="22"/>
        </w:rPr>
        <w:tab/>
      </w:r>
      <w:r>
        <w:rPr>
          <w:rFonts w:ascii="Arial" w:cs="Arial" w:eastAsia="Arial" w:hAnsi="Arial"/>
          <w:color w:val="2B2622"/>
          <w:sz w:val="22"/>
          <w:szCs w:val="22"/>
        </w:rPr>
        <w:t xml:space="preserve">Låt eleverna sätta sig mittemot varandra i två rader, och visa frågorna, som ”1. Vad gör du helst på helgen?” och ”2. Vilken mat gillar du?”</w:t>
      </w:r>
    </w:p>
    <w:p>
      <w:pPr>
        <w:tabs>
          <w:tab w:val="left" w:pos="400"/>
        </w:tabs>
        <w:spacing w:after="70" w:before="0" w:line="264"/>
        <w:ind w:left="400" w:hanging="400"/>
      </w:pPr>
      <w:r>
        <w:rPr>
          <w:rFonts w:ascii="Arial" w:cs="Arial" w:eastAsia="Arial" w:hAnsi="Arial"/>
          <w:b/>
          <w:bCs/>
          <w:color w:val="2F6E8E"/>
          <w:sz w:val="22"/>
          <w:szCs w:val="22"/>
        </w:rPr>
        <w:t xml:space="preserve">4.</w:t>
      </w:r>
      <w:r>
        <w:rPr>
          <w:sz w:val="22"/>
          <w:szCs w:val="22"/>
        </w:rPr>
        <w:tab/>
      </w:r>
      <w:r>
        <w:rPr>
          <w:rFonts w:ascii="Arial" w:cs="Arial" w:eastAsia="Arial" w:hAnsi="Arial"/>
          <w:color w:val="2B2622"/>
          <w:sz w:val="22"/>
          <w:szCs w:val="22"/>
        </w:rPr>
        <w:t xml:space="preserve">Den ena slår och ställer frågan som hör till siffran. Den andra svarar och ställer frågan tillbaka, eller slår för en ny.</w:t>
      </w:r>
    </w:p>
    <w:p>
      <w:pPr>
        <w:tabs>
          <w:tab w:val="left" w:pos="400"/>
        </w:tabs>
        <w:spacing w:after="70" w:before="0" w:line="264"/>
        <w:ind w:left="400" w:hanging="400"/>
      </w:pPr>
      <w:r>
        <w:rPr>
          <w:rFonts w:ascii="Arial" w:cs="Arial" w:eastAsia="Arial" w:hAnsi="Arial"/>
          <w:b/>
          <w:bCs/>
          <w:color w:val="2F6E8E"/>
          <w:sz w:val="22"/>
          <w:szCs w:val="22"/>
        </w:rPr>
        <w:t xml:space="preserve">5.</w:t>
      </w:r>
      <w:r>
        <w:rPr>
          <w:sz w:val="22"/>
          <w:szCs w:val="22"/>
        </w:rPr>
        <w:tab/>
      </w:r>
      <w:r>
        <w:rPr>
          <w:rFonts w:ascii="Arial" w:cs="Arial" w:eastAsia="Arial" w:hAnsi="Arial"/>
          <w:color w:val="2B2622"/>
          <w:sz w:val="22"/>
          <w:szCs w:val="22"/>
        </w:rPr>
        <w:t xml:space="preserve">Säg ”Byt!” efter två eller tre minuter. Ena raden flyttar en stol åt höger, och den som blir utan stol går till den lediga i andra änden.</w:t>
      </w:r>
    </w:p>
    <w:p>
      <w:pPr>
        <w:tabs>
          <w:tab w:val="left" w:pos="400"/>
        </w:tabs>
        <w:spacing w:after="70" w:before="0" w:line="264"/>
        <w:ind w:left="400" w:hanging="400"/>
      </w:pPr>
      <w:r>
        <w:rPr>
          <w:rFonts w:ascii="Arial" w:cs="Arial" w:eastAsia="Arial" w:hAnsi="Arial"/>
          <w:b/>
          <w:bCs/>
          <w:color w:val="2F6E8E"/>
          <w:sz w:val="22"/>
          <w:szCs w:val="22"/>
        </w:rPr>
        <w:t xml:space="preserve">6.</w:t>
      </w:r>
      <w:r>
        <w:rPr>
          <w:sz w:val="22"/>
          <w:szCs w:val="22"/>
        </w:rPr>
        <w:tab/>
      </w:r>
      <w:r>
        <w:rPr>
          <w:rFonts w:ascii="Arial" w:cs="Arial" w:eastAsia="Arial" w:hAnsi="Arial"/>
          <w:color w:val="2B2622"/>
          <w:sz w:val="22"/>
          <w:szCs w:val="22"/>
        </w:rPr>
        <w:t xml:space="preserve">Samla gruppen: ”Vad gjorde den du pratade med som fick dig att vilja berätta mer?” Säg vad eleverna gjorde för varandra, och låt var och en tacka grannen.</w:t>
      </w:r>
    </w:p>
    <w:p>
      <w:pPr>
        <w:pBdr>
          <w:bottom w:val="single" w:color="2F6E8E" w:sz="6" w:space="1"/>
        </w:pBdr>
        <w:spacing w:after="140" w:before="100" w:line="240"/>
        <w:rPr>
          <w:rFonts w:ascii="Arial" w:cs="Arial" w:eastAsia="Arial" w:hAnsi="Arial"/>
          <w:sz w:val="2"/>
          <w:szCs w:val="2"/>
        </w:rPr>
      </w:pPr>
      <w:r>
        <w:rPr>
          <w:rFonts w:ascii="Arial" w:cs="Arial" w:eastAsia="Arial" w:hAnsi="Arial"/>
          <w:sz w:val="2"/>
          <w:szCs w:val="2"/>
        </w:rPr>
        <w:t xml:space="preserve"/>
      </w:r>
    </w:p>
    <w:tbl>
      <w:tblPr>
        <w:tblW w:type="dxa" w:w="10209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675"/>
        <w:gridCol w:w="6534"/>
      </w:tblGrid>
      <w:tr>
        <w:trPr>
          <w:cantSplit/>
        </w:trPr>
        <w:tc>
          <w:tcPr>
            <w:tcW w:type="dxa" w:w="367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0"/>
              <w:left w:type="dxa" w:w="0"/>
              <w:bottom w:type="dxa" w:w="0"/>
              <w:right w:type="dxa" w:w="300"/>
            </w:tcMar>
          </w:tcPr>
          <w:p>
            <w:pPr>
              <w:keepNext/>
              <w:spacing w:after="80" w:before="0" w:line="264"/>
              <w:jc w:val="left"/>
            </w:pPr>
            <w:r>
              <w:rPr>
                <w:rFonts w:ascii="Arial" w:cs="Arial" w:eastAsia="Arial" w:hAnsi="Arial"/>
                <w:b/>
                <w:bCs/>
                <w:color w:val="2F6E8E"/>
                <w:sz w:val="25"/>
                <w:szCs w:val="25"/>
              </w:rPr>
              <w:t xml:space="preserve">Material</w:t>
            </w:r>
          </w:p>
          <w:p>
            <w:pPr>
              <w:tabs>
                <w:tab w:val="left" w:pos="240"/>
              </w:tabs>
              <w:spacing w:after="50" w:before="0" w:line="264"/>
              <w:ind w:left="240" w:hanging="240"/>
            </w:pPr>
            <w:r>
              <w:rPr>
                <w:rFonts w:ascii="Arial" w:cs="Arial" w:eastAsia="Arial" w:hAnsi="Arial"/>
                <w:b/>
                <w:bCs/>
                <w:color w:val="2F6E8E"/>
                <w:sz w:val="21"/>
                <w:szCs w:val="21"/>
              </w:rPr>
              <w:t xml:space="preserve">•</w:t>
            </w:r>
            <w:r>
              <w:rPr>
                <w:sz w:val="21"/>
                <w:szCs w:val="21"/>
              </w:rPr>
              <w:tab/>
            </w:r>
            <w:r>
              <w:rPr>
                <w:rFonts w:ascii="Arial" w:cs="Arial" w:eastAsia="Arial" w:hAnsi="Arial"/>
                <w:color w:val="2B2622"/>
                <w:sz w:val="21"/>
                <w:szCs w:val="21"/>
              </w:rPr>
              <w:t xml:space="preserve">En tärning per par</w:t>
            </w:r>
          </w:p>
          <w:p>
            <w:pPr>
              <w:tabs>
                <w:tab w:val="left" w:pos="240"/>
              </w:tabs>
              <w:spacing w:after="50" w:before="0" w:line="264"/>
              <w:ind w:left="240" w:hanging="240"/>
            </w:pPr>
            <w:r>
              <w:rPr>
                <w:rFonts w:ascii="Arial" w:cs="Arial" w:eastAsia="Arial" w:hAnsi="Arial"/>
                <w:b/>
                <w:bCs/>
                <w:color w:val="2F6E8E"/>
                <w:sz w:val="21"/>
                <w:szCs w:val="21"/>
              </w:rPr>
              <w:t xml:space="preserve">•</w:t>
            </w:r>
            <w:r>
              <w:rPr>
                <w:sz w:val="21"/>
                <w:szCs w:val="21"/>
              </w:rPr>
              <w:tab/>
            </w:r>
            <w:r>
              <w:rPr>
                <w:rFonts w:ascii="Arial" w:cs="Arial" w:eastAsia="Arial" w:hAnsi="Arial"/>
                <w:color w:val="2B2622"/>
                <w:sz w:val="21"/>
                <w:szCs w:val="21"/>
              </w:rPr>
              <w:t xml:space="preserve">Sex frågor ur Frågekorten, en för varje siffra, på tavlan</w:t>
            </w:r>
          </w:p>
          <w:p>
            <w:pPr>
              <w:tabs>
                <w:tab w:val="left" w:pos="240"/>
              </w:tabs>
              <w:spacing w:after="50" w:before="0" w:line="264"/>
              <w:ind w:left="240" w:hanging="240"/>
            </w:pPr>
            <w:r>
              <w:rPr>
                <w:rFonts w:ascii="Arial" w:cs="Arial" w:eastAsia="Arial" w:hAnsi="Arial"/>
                <w:b/>
                <w:bCs/>
                <w:color w:val="2F6E8E"/>
                <w:sz w:val="21"/>
                <w:szCs w:val="21"/>
              </w:rPr>
              <w:t xml:space="preserve">•</w:t>
            </w:r>
            <w:r>
              <w:rPr>
                <w:sz w:val="21"/>
                <w:szCs w:val="21"/>
              </w:rPr>
              <w:tab/>
            </w:r>
            <w:r>
              <w:rPr>
                <w:rFonts w:ascii="Arial" w:cs="Arial" w:eastAsia="Arial" w:hAnsi="Arial"/>
                <w:color w:val="2B2622"/>
                <w:sz w:val="21"/>
                <w:szCs w:val="21"/>
              </w:rPr>
              <w:t xml:space="preserve">Stolar i två rader</w:t>
            </w:r>
          </w:p>
        </w:tc>
        <w:tc>
          <w:tcPr>
            <w:tcW w:type="dxa" w:w="65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spacing w:after="80" w:before="0" w:line="264"/>
              <w:jc w:val="left"/>
            </w:pPr>
            <w:r>
              <w:rPr>
                <w:rFonts w:ascii="Arial" w:cs="Arial" w:eastAsia="Arial" w:hAnsi="Arial"/>
                <w:b/>
                <w:bCs/>
                <w:color w:val="2F6E8E"/>
                <w:sz w:val="25"/>
                <w:szCs w:val="25"/>
              </w:rPr>
              <w:t xml:space="preserve">Att tänka på</w:t>
            </w:r>
          </w:p>
          <w:p>
            <w:pPr>
              <w:tabs>
                <w:tab w:val="left" w:pos="240"/>
              </w:tabs>
              <w:spacing w:after="50" w:before="0" w:line="264"/>
              <w:ind w:left="240" w:hanging="240"/>
            </w:pPr>
            <w:r>
              <w:rPr>
                <w:rFonts w:ascii="Arial" w:cs="Arial" w:eastAsia="Arial" w:hAnsi="Arial"/>
                <w:b/>
                <w:bCs/>
                <w:color w:val="2F6E8E"/>
                <w:sz w:val="21"/>
                <w:szCs w:val="21"/>
              </w:rPr>
              <w:t xml:space="preserve">•</w:t>
            </w:r>
            <w:r>
              <w:rPr>
                <w:sz w:val="21"/>
                <w:szCs w:val="21"/>
              </w:rPr>
              <w:tab/>
            </w:r>
            <w:r>
              <w:rPr>
                <w:rFonts w:ascii="Arial" w:cs="Arial" w:eastAsia="Arial" w:hAnsi="Arial"/>
                <w:color w:val="2B2622"/>
                <w:sz w:val="21"/>
                <w:szCs w:val="21"/>
              </w:rPr>
              <w:t xml:space="preserve">Välj frågor som du tror att många har svar på och som inte blir för privata.</w:t>
            </w:r>
          </w:p>
          <w:p>
            <w:pPr>
              <w:tabs>
                <w:tab w:val="left" w:pos="240"/>
              </w:tabs>
              <w:spacing w:after="50" w:before="0" w:line="264"/>
              <w:ind w:left="240" w:hanging="240"/>
            </w:pPr>
            <w:r>
              <w:rPr>
                <w:rFonts w:ascii="Arial" w:cs="Arial" w:eastAsia="Arial" w:hAnsi="Arial"/>
                <w:b/>
                <w:bCs/>
                <w:color w:val="2F6E8E"/>
                <w:sz w:val="21"/>
                <w:szCs w:val="21"/>
              </w:rPr>
              <w:t xml:space="preserve">•</w:t>
            </w:r>
            <w:r>
              <w:rPr>
                <w:sz w:val="21"/>
                <w:szCs w:val="21"/>
              </w:rPr>
              <w:tab/>
            </w:r>
            <w:r>
              <w:rPr>
                <w:rFonts w:ascii="Arial" w:cs="Arial" w:eastAsia="Arial" w:hAnsi="Arial"/>
                <w:color w:val="2B2622"/>
                <w:sz w:val="21"/>
                <w:szCs w:val="21"/>
              </w:rPr>
              <w:t xml:space="preserve">Den som inte vill svara på en fråga får slå igen.</w:t>
            </w:r>
          </w:p>
          <w:p>
            <w:pPr>
              <w:tabs>
                <w:tab w:val="left" w:pos="240"/>
              </w:tabs>
              <w:spacing w:after="50" w:before="0" w:line="264"/>
              <w:ind w:left="240" w:hanging="240"/>
            </w:pPr>
            <w:r>
              <w:rPr>
                <w:rFonts w:ascii="Arial" w:cs="Arial" w:eastAsia="Arial" w:hAnsi="Arial"/>
                <w:b/>
                <w:bCs/>
                <w:color w:val="2F6E8E"/>
                <w:sz w:val="21"/>
                <w:szCs w:val="21"/>
              </w:rPr>
              <w:t xml:space="preserve">•</w:t>
            </w:r>
            <w:r>
              <w:rPr>
                <w:sz w:val="21"/>
                <w:szCs w:val="21"/>
              </w:rPr>
              <w:tab/>
            </w:r>
            <w:r>
              <w:rPr>
                <w:rFonts w:ascii="Arial" w:cs="Arial" w:eastAsia="Arial" w:hAnsi="Arial"/>
                <w:color w:val="2B2622"/>
                <w:sz w:val="21"/>
                <w:szCs w:val="21"/>
              </w:rPr>
              <w:t xml:space="preserve">Blir någon utan par, är du med själv, eller så pratar tre tillsammans.</w:t>
            </w:r>
          </w:p>
          <w:p>
            <w:pPr>
              <w:tabs>
                <w:tab w:val="left" w:pos="240"/>
              </w:tabs>
              <w:spacing w:after="50" w:before="0" w:line="264"/>
              <w:ind w:left="240" w:hanging="240"/>
            </w:pPr>
            <w:r>
              <w:rPr>
                <w:rFonts w:ascii="Arial" w:cs="Arial" w:eastAsia="Arial" w:hAnsi="Arial"/>
                <w:b/>
                <w:bCs/>
                <w:color w:val="2F6E8E"/>
                <w:sz w:val="21"/>
                <w:szCs w:val="21"/>
              </w:rPr>
              <w:t xml:space="preserve">•</w:t>
            </w:r>
            <w:r>
              <w:rPr>
                <w:sz w:val="21"/>
                <w:szCs w:val="21"/>
              </w:rPr>
              <w:tab/>
            </w:r>
            <w:r>
              <w:rPr>
                <w:rFonts w:ascii="Arial" w:cs="Arial" w:eastAsia="Arial" w:hAnsi="Arial"/>
                <w:color w:val="2B2622"/>
                <w:sz w:val="21"/>
                <w:szCs w:val="21"/>
              </w:rPr>
              <w:t xml:space="preserve">I stället för tärningen kan paren dra lappar ur Oavslutade meningar eller lägga bitar ur Legosamtal.</w:t>
            </w:r>
          </w:p>
        </w:tc>
      </w:tr>
    </w:tbl>
    <w:p>
      <w:pPr>
        <w:spacing w:after="0" w:before="0" w:line="30"/>
        <w:rPr>
          <w:rFonts w:ascii="Arial" w:cs="Arial" w:eastAsia="Arial" w:hAnsi="Arial"/>
          <w:sz w:val="2"/>
          <w:szCs w:val="2"/>
        </w:rPr>
      </w:pPr>
      <w:r>
        <w:rPr>
          <w:rFonts w:ascii="Arial" w:cs="Arial" w:eastAsia="Arial" w:hAnsi="Arial"/>
          <w:sz w:val="2"/>
          <w:szCs w:val="2"/>
        </w:rPr>
        <w:t xml:space="preserve"/>
      </w:r>
    </w:p>
    <w:p>
      <w:pPr>
        <w:pageBreakBefore/>
        <w:spacing w:after="0" w:before="0" w:line="240"/>
        <w:rPr>
          <w:rFonts w:ascii="Arial" w:cs="Arial" w:eastAsia="Arial" w:hAnsi="Arial"/>
          <w:sz w:val="2"/>
          <w:szCs w:val="2"/>
        </w:rPr>
      </w:pPr>
      <w:r>
        <w:rPr>
          <w:rFonts w:ascii="Arial" w:cs="Arial" w:eastAsia="Arial" w:hAnsi="Arial"/>
          <w:sz w:val="2"/>
          <w:szCs w:val="2"/>
        </w:rPr>
        <w:t xml:space="preserve"/>
      </w:r>
    </w:p>
    <w:tbl>
      <w:tblPr>
        <w:tblW w:type="dxa" w:w="10209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209"/>
      </w:tblGrid>
      <w:tr>
        <w:trPr>
          <w:cantSplit/>
        </w:trPr>
        <w:tc>
          <w:tcPr>
            <w:tcW w:type="dxa" w:w="1020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shd w:fill="2F6E8E" w:color="auto" w:val="clear"/>
            <w:tcMar>
              <w:top w:type="dxa" w:w="105"/>
              <w:left w:type="dxa" w:w="240"/>
              <w:bottom w:type="dxa" w:w="90"/>
              <w:right w:type="dxa" w:w="240"/>
            </w:tcMar>
            <w:vAlign w:val="center"/>
          </w:tcPr>
          <w:p>
            <w:pPr>
              <w:tabs>
                <w:tab w:val="right" w:pos="9729"/>
              </w:tabs>
              <w:spacing w:after="0" w:before="0" w:line="240"/>
            </w:pPr>
            <w:r>
              <w:rPr>
                <w:rFonts w:ascii="Cinzel" w:cs="Cinzel" w:eastAsia="Cinzel" w:hAnsi="Cinzel"/>
                <w:color w:val="FFFFFF"/>
                <w:sz w:val="23"/>
                <w:szCs w:val="23"/>
              </w:rPr>
              <w:t xml:space="preserve">LÄRA KÄNNA VARANDRA</w:t>
            </w:r>
            <w:r>
              <w:rPr>
                <w:sz w:val="23"/>
                <w:szCs w:val="23"/>
              </w:rPr>
              <w:tab/>
            </w:r>
            <w:r>
              <w:rPr>
                <w:rFonts w:ascii="Cinzel" w:cs="Cinzel" w:eastAsia="Cinzel" w:hAnsi="Cinzel"/>
                <w:color w:val="FFFFFF"/>
                <w:sz w:val="23"/>
                <w:szCs w:val="23"/>
              </w:rPr>
              <w:t xml:space="preserve">5</w:t>
            </w:r>
          </w:p>
        </w:tc>
      </w:tr>
    </w:tbl>
    <w:p>
      <w:pPr>
        <w:keepNext/>
        <w:spacing w:after="60" w:before="220" w:line="240"/>
        <w:jc w:val="left"/>
      </w:pPr>
      <w:r>
        <w:rPr>
          <w:rFonts w:ascii="Andika" w:cs="Andika" w:eastAsia="Andika" w:hAnsi="Andika"/>
          <w:b w:val="false"/>
          <w:bCs w:val="false"/>
          <w:color w:val="2B2622"/>
          <w:sz w:val="56"/>
          <w:szCs w:val="56"/>
        </w:rPr>
        <w:t xml:space="preserve">Oavslutade meningar</w:t>
      </w:r>
    </w:p>
    <w:p>
      <w:pPr>
        <w:keepNext/>
        <w:spacing w:after="90" w:before="0" w:line="276"/>
        <w:jc w:val="left"/>
      </w:pPr>
      <w:r>
        <w:rPr>
          <w:rFonts w:ascii="Arial" w:cs="Arial" w:eastAsia="Arial" w:hAnsi="Arial"/>
          <w:b w:val="false"/>
          <w:bCs w:val="false"/>
          <w:color w:val="2B2622"/>
          <w:sz w:val="25"/>
          <w:szCs w:val="25"/>
        </w:rPr>
        <w:t xml:space="preserve">Gruppen drar lappar, avslutar meningar om sig själva och lyssnar klart på varandra tills lapparna är slut.</w:t>
      </w:r>
    </w:p>
    <w:p>
      <w:pPr>
        <w:keepNext/>
        <w:spacing w:after="120" w:before="0" w:line="264"/>
        <w:jc w:val="left"/>
      </w:pPr>
      <w:r>
        <w:rPr>
          <w:rFonts w:ascii="Arial" w:cs="Arial" w:eastAsia="Arial" w:hAnsi="Arial"/>
          <w:b/>
          <w:bCs/>
          <w:color w:val="2F6E8E"/>
          <w:sz w:val="20"/>
          <w:szCs w:val="20"/>
        </w:rPr>
        <w:t xml:space="preserve">4–8 elever eller en klass, i grupper om 2–4  ·  15–20 min  ·  Inne eller ute</w:t>
      </w:r>
    </w:p>
    <w:p>
      <w:pPr>
        <w:keepNext/>
        <w:spacing w:after="60" w:before="0" w:line="240"/>
        <w:jc w:val="center"/>
      </w:pPr>
      <w:r>
        <w:drawing>
          <wp:inline distT="0" distB="0" distL="0" distR="0">
            <wp:extent cx="4152900" cy="2771775"/>
            <wp:effectExtent t="0" r="0" b="0" l="0"/>
            <wp:docPr id="1" name="lara-kanna-05.svg" descr="Tre barn sitter på golvet, det första läser högt från en lapp och de två andra lyssnar" title="Oavslutade meninga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7" cstate="none">
                      <a:extLst>
                        <a:ext uri="{96DAC541-7B7A-43D3-8B79-37D633B846F1}">
                          <asvg:svgBlip xmlns:asvg="http://schemas.microsoft.com/office/drawing/2016/SVG/main" r:embed="rId16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52900" cy="2771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Bdr>
          <w:bottom w:val="single" w:color="2F6E8E" w:sz="6" w:space="1"/>
        </w:pBdr>
        <w:spacing w:after="140" w:before="40" w:line="240"/>
        <w:rPr>
          <w:rFonts w:ascii="Arial" w:cs="Arial" w:eastAsia="Arial" w:hAnsi="Arial"/>
          <w:sz w:val="2"/>
          <w:szCs w:val="2"/>
        </w:rPr>
      </w:pPr>
      <w:r>
        <w:rPr>
          <w:rFonts w:ascii="Arial" w:cs="Arial" w:eastAsia="Arial" w:hAnsi="Arial"/>
          <w:sz w:val="2"/>
          <w:szCs w:val="2"/>
        </w:rPr>
        <w:t xml:space="preserve"/>
      </w:r>
    </w:p>
    <w:p>
      <w:pPr>
        <w:keepNext/>
        <w:spacing w:after="90" w:before="0" w:line="264"/>
        <w:jc w:val="left"/>
      </w:pPr>
      <w:r>
        <w:rPr>
          <w:rFonts w:ascii="Arial" w:cs="Arial" w:eastAsia="Arial" w:hAnsi="Arial"/>
          <w:b/>
          <w:bCs/>
          <w:color w:val="2F6E8E"/>
          <w:sz w:val="25"/>
          <w:szCs w:val="25"/>
        </w:rPr>
        <w:t xml:space="preserve">Så gör ni</w:t>
      </w:r>
    </w:p>
    <w:p>
      <w:pPr>
        <w:tabs>
          <w:tab w:val="left" w:pos="400"/>
        </w:tabs>
        <w:spacing w:after="70" w:before="0" w:line="264"/>
        <w:ind w:left="400" w:hanging="400"/>
      </w:pPr>
      <w:r>
        <w:rPr>
          <w:rFonts w:ascii="Arial" w:cs="Arial" w:eastAsia="Arial" w:hAnsi="Arial"/>
          <w:b/>
          <w:bCs/>
          <w:color w:val="2F6E8E"/>
          <w:sz w:val="22"/>
          <w:szCs w:val="22"/>
        </w:rPr>
        <w:t xml:space="preserve">1.</w:t>
      </w:r>
      <w:r>
        <w:rPr>
          <w:sz w:val="22"/>
          <w:szCs w:val="22"/>
        </w:rPr>
        <w:tab/>
      </w:r>
      <w:r>
        <w:rPr>
          <w:rFonts w:ascii="Arial" w:cs="Arial" w:eastAsia="Arial" w:hAnsi="Arial"/>
          <w:color w:val="2B2622"/>
          <w:sz w:val="22"/>
          <w:szCs w:val="22"/>
        </w:rPr>
        <w:t xml:space="preserve">Säg: ”Ni turas om att dra en lapp och avsluta meningen. Hjälp varandra, och låt alla prata klart. Ni är klara när lapparna är slut.”</w:t>
      </w:r>
    </w:p>
    <w:p>
      <w:pPr>
        <w:tabs>
          <w:tab w:val="left" w:pos="400"/>
        </w:tabs>
        <w:spacing w:after="70" w:before="0" w:line="264"/>
        <w:ind w:left="400" w:hanging="400"/>
      </w:pPr>
      <w:r>
        <w:rPr>
          <w:rFonts w:ascii="Arial" w:cs="Arial" w:eastAsia="Arial" w:hAnsi="Arial"/>
          <w:b/>
          <w:bCs/>
          <w:color w:val="2F6E8E"/>
          <w:sz w:val="22"/>
          <w:szCs w:val="22"/>
        </w:rPr>
        <w:t xml:space="preserve">2.</w:t>
      </w:r>
      <w:r>
        <w:rPr>
          <w:sz w:val="22"/>
          <w:szCs w:val="22"/>
        </w:rPr>
        <w:tab/>
      </w:r>
      <w:r>
        <w:rPr>
          <w:rFonts w:ascii="Arial" w:cs="Arial" w:eastAsia="Arial" w:hAnsi="Arial"/>
          <w:color w:val="2B2622"/>
          <w:sz w:val="22"/>
          <w:szCs w:val="22"/>
        </w:rPr>
        <w:t xml:space="preserve">Visa med en elev hur ni hjälper den som fastnar: vänta lugnt och fråga sedan ”Vill du ha en idé eller passa?” Säg högt när någon gör det.</w:t>
      </w:r>
    </w:p>
    <w:p>
      <w:pPr>
        <w:tabs>
          <w:tab w:val="left" w:pos="400"/>
        </w:tabs>
        <w:spacing w:after="70" w:before="0" w:line="264"/>
        <w:ind w:left="400" w:hanging="400"/>
      </w:pPr>
      <w:r>
        <w:rPr>
          <w:rFonts w:ascii="Arial" w:cs="Arial" w:eastAsia="Arial" w:hAnsi="Arial"/>
          <w:b/>
          <w:bCs/>
          <w:color w:val="2F6E8E"/>
          <w:sz w:val="22"/>
          <w:szCs w:val="22"/>
        </w:rPr>
        <w:t xml:space="preserve">3.</w:t>
      </w:r>
      <w:r>
        <w:rPr>
          <w:sz w:val="22"/>
          <w:szCs w:val="22"/>
        </w:rPr>
        <w:tab/>
      </w:r>
      <w:r>
        <w:rPr>
          <w:rFonts w:ascii="Arial" w:cs="Arial" w:eastAsia="Arial" w:hAnsi="Arial"/>
          <w:color w:val="2B2622"/>
          <w:sz w:val="22"/>
          <w:szCs w:val="22"/>
        </w:rPr>
        <w:t xml:space="preserve">Varje grupp sitter i en ring kring en hög lappar med meningar som ”Jag blir glad när …” och ”Jag är bra på …”.</w:t>
      </w:r>
    </w:p>
    <w:p>
      <w:pPr>
        <w:tabs>
          <w:tab w:val="left" w:pos="400"/>
        </w:tabs>
        <w:spacing w:after="70" w:before="0" w:line="264"/>
        <w:ind w:left="400" w:hanging="400"/>
      </w:pPr>
      <w:r>
        <w:rPr>
          <w:rFonts w:ascii="Arial" w:cs="Arial" w:eastAsia="Arial" w:hAnsi="Arial"/>
          <w:b/>
          <w:bCs/>
          <w:color w:val="2F6E8E"/>
          <w:sz w:val="22"/>
          <w:szCs w:val="22"/>
        </w:rPr>
        <w:t xml:space="preserve">4.</w:t>
      </w:r>
      <w:r>
        <w:rPr>
          <w:sz w:val="22"/>
          <w:szCs w:val="22"/>
        </w:rPr>
        <w:tab/>
      </w:r>
      <w:r>
        <w:rPr>
          <w:rFonts w:ascii="Arial" w:cs="Arial" w:eastAsia="Arial" w:hAnsi="Arial"/>
          <w:color w:val="2B2622"/>
          <w:sz w:val="22"/>
          <w:szCs w:val="22"/>
        </w:rPr>
        <w:t xml:space="preserve">Den första drar en lapp, läser den högt, tänker en stund och säger hela meningen med sina egna tankar.</w:t>
      </w:r>
    </w:p>
    <w:p>
      <w:pPr>
        <w:tabs>
          <w:tab w:val="left" w:pos="400"/>
        </w:tabs>
        <w:spacing w:after="70" w:before="0" w:line="264"/>
        <w:ind w:left="400" w:hanging="400"/>
      </w:pPr>
      <w:r>
        <w:rPr>
          <w:rFonts w:ascii="Arial" w:cs="Arial" w:eastAsia="Arial" w:hAnsi="Arial"/>
          <w:b/>
          <w:bCs/>
          <w:color w:val="2F6E8E"/>
          <w:sz w:val="22"/>
          <w:szCs w:val="22"/>
        </w:rPr>
        <w:t xml:space="preserve">5.</w:t>
      </w:r>
      <w:r>
        <w:rPr>
          <w:sz w:val="22"/>
          <w:szCs w:val="22"/>
        </w:rPr>
        <w:tab/>
      </w:r>
      <w:r>
        <w:rPr>
          <w:rFonts w:ascii="Arial" w:cs="Arial" w:eastAsia="Arial" w:hAnsi="Arial"/>
          <w:color w:val="2B2622"/>
          <w:sz w:val="22"/>
          <w:szCs w:val="22"/>
        </w:rPr>
        <w:t xml:space="preserve">De andra lyssnar klart och säger något som uppmuntrar, som ”Berätta mer!” Sedan drar nästa en lapp.</w:t>
      </w:r>
    </w:p>
    <w:p>
      <w:pPr>
        <w:tabs>
          <w:tab w:val="left" w:pos="400"/>
        </w:tabs>
        <w:spacing w:after="70" w:before="0" w:line="264"/>
        <w:ind w:left="400" w:hanging="400"/>
      </w:pPr>
      <w:r>
        <w:rPr>
          <w:rFonts w:ascii="Arial" w:cs="Arial" w:eastAsia="Arial" w:hAnsi="Arial"/>
          <w:b/>
          <w:bCs/>
          <w:color w:val="2F6E8E"/>
          <w:sz w:val="22"/>
          <w:szCs w:val="22"/>
        </w:rPr>
        <w:t xml:space="preserve">6.</w:t>
      </w:r>
      <w:r>
        <w:rPr>
          <w:sz w:val="22"/>
          <w:szCs w:val="22"/>
        </w:rPr>
        <w:tab/>
      </w:r>
      <w:r>
        <w:rPr>
          <w:rFonts w:ascii="Arial" w:cs="Arial" w:eastAsia="Arial" w:hAnsi="Arial"/>
          <w:color w:val="2B2622"/>
          <w:sz w:val="22"/>
          <w:szCs w:val="22"/>
        </w:rPr>
        <w:t xml:space="preserve">Samla gruppen: ”Vad gjorde ni när det var svårt för någon att avsluta en mening?” Säg vad eleverna gjorde för varandra, och låt var och en tacka grannen.</w:t>
      </w:r>
    </w:p>
    <w:p>
      <w:pPr>
        <w:pBdr>
          <w:bottom w:val="single" w:color="2F6E8E" w:sz="6" w:space="1"/>
        </w:pBdr>
        <w:spacing w:after="140" w:before="100" w:line="240"/>
        <w:rPr>
          <w:rFonts w:ascii="Arial" w:cs="Arial" w:eastAsia="Arial" w:hAnsi="Arial"/>
          <w:sz w:val="2"/>
          <w:szCs w:val="2"/>
        </w:rPr>
      </w:pPr>
      <w:r>
        <w:rPr>
          <w:rFonts w:ascii="Arial" w:cs="Arial" w:eastAsia="Arial" w:hAnsi="Arial"/>
          <w:sz w:val="2"/>
          <w:szCs w:val="2"/>
        </w:rPr>
        <w:t xml:space="preserve"/>
      </w:r>
    </w:p>
    <w:tbl>
      <w:tblPr>
        <w:tblW w:type="dxa" w:w="10209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675"/>
        <w:gridCol w:w="6534"/>
      </w:tblGrid>
      <w:tr>
        <w:trPr>
          <w:cantSplit/>
        </w:trPr>
        <w:tc>
          <w:tcPr>
            <w:tcW w:type="dxa" w:w="367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0"/>
              <w:left w:type="dxa" w:w="0"/>
              <w:bottom w:type="dxa" w:w="0"/>
              <w:right w:type="dxa" w:w="300"/>
            </w:tcMar>
          </w:tcPr>
          <w:p>
            <w:pPr>
              <w:keepNext/>
              <w:spacing w:after="80" w:before="0" w:line="264"/>
              <w:jc w:val="left"/>
            </w:pPr>
            <w:r>
              <w:rPr>
                <w:rFonts w:ascii="Arial" w:cs="Arial" w:eastAsia="Arial" w:hAnsi="Arial"/>
                <w:b/>
                <w:bCs/>
                <w:color w:val="2F6E8E"/>
                <w:sz w:val="25"/>
                <w:szCs w:val="25"/>
              </w:rPr>
              <w:t xml:space="preserve">Material</w:t>
            </w:r>
          </w:p>
          <w:p>
            <w:pPr>
              <w:tabs>
                <w:tab w:val="left" w:pos="240"/>
              </w:tabs>
              <w:spacing w:after="50" w:before="0" w:line="264"/>
              <w:ind w:left="240" w:hanging="240"/>
            </w:pPr>
            <w:r>
              <w:rPr>
                <w:rFonts w:ascii="Arial" w:cs="Arial" w:eastAsia="Arial" w:hAnsi="Arial"/>
                <w:b/>
                <w:bCs/>
                <w:color w:val="2F6E8E"/>
                <w:sz w:val="21"/>
                <w:szCs w:val="21"/>
              </w:rPr>
              <w:t xml:space="preserve">•</w:t>
            </w:r>
            <w:r>
              <w:rPr>
                <w:sz w:val="21"/>
                <w:szCs w:val="21"/>
              </w:rPr>
              <w:tab/>
            </w:r>
            <w:r>
              <w:rPr>
                <w:rFonts w:ascii="Arial" w:cs="Arial" w:eastAsia="Arial" w:hAnsi="Arial"/>
                <w:color w:val="2B2622"/>
                <w:sz w:val="21"/>
                <w:szCs w:val="21"/>
              </w:rPr>
              <w:t xml:space="preserve">Meningar att avsluta, under Materialet, två per elev</w:t>
            </w:r>
          </w:p>
        </w:tc>
        <w:tc>
          <w:tcPr>
            <w:tcW w:type="dxa" w:w="65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spacing w:after="80" w:before="0" w:line="264"/>
              <w:jc w:val="left"/>
            </w:pPr>
            <w:r>
              <w:rPr>
                <w:rFonts w:ascii="Arial" w:cs="Arial" w:eastAsia="Arial" w:hAnsi="Arial"/>
                <w:b/>
                <w:bCs/>
                <w:color w:val="2F6E8E"/>
                <w:sz w:val="25"/>
                <w:szCs w:val="25"/>
              </w:rPr>
              <w:t xml:space="preserve">Att tänka på</w:t>
            </w:r>
          </w:p>
          <w:p>
            <w:pPr>
              <w:tabs>
                <w:tab w:val="left" w:pos="240"/>
              </w:tabs>
              <w:spacing w:after="50" w:before="0" w:line="264"/>
              <w:ind w:left="240" w:hanging="240"/>
            </w:pPr>
            <w:r>
              <w:rPr>
                <w:rFonts w:ascii="Arial" w:cs="Arial" w:eastAsia="Arial" w:hAnsi="Arial"/>
                <w:b/>
                <w:bCs/>
                <w:color w:val="2F6E8E"/>
                <w:sz w:val="21"/>
                <w:szCs w:val="21"/>
              </w:rPr>
              <w:t xml:space="preserve">•</w:t>
            </w:r>
            <w:r>
              <w:rPr>
                <w:sz w:val="21"/>
                <w:szCs w:val="21"/>
              </w:rPr>
              <w:tab/>
            </w:r>
            <w:r>
              <w:rPr>
                <w:rFonts w:ascii="Arial" w:cs="Arial" w:eastAsia="Arial" w:hAnsi="Arial"/>
                <w:color w:val="2B2622"/>
                <w:sz w:val="21"/>
                <w:szCs w:val="21"/>
              </w:rPr>
              <w:t xml:space="preserve">Det är okej att passa eller skicka lappen vidare. Den som passar kan få lappen igen senare.</w:t>
            </w:r>
          </w:p>
          <w:p>
            <w:pPr>
              <w:tabs>
                <w:tab w:val="left" w:pos="240"/>
              </w:tabs>
              <w:spacing w:after="50" w:before="0" w:line="264"/>
              <w:ind w:left="240" w:hanging="240"/>
            </w:pPr>
            <w:r>
              <w:rPr>
                <w:rFonts w:ascii="Arial" w:cs="Arial" w:eastAsia="Arial" w:hAnsi="Arial"/>
                <w:b/>
                <w:bCs/>
                <w:color w:val="2F6E8E"/>
                <w:sz w:val="21"/>
                <w:szCs w:val="21"/>
              </w:rPr>
              <w:t xml:space="preserve">•</w:t>
            </w:r>
            <w:r>
              <w:rPr>
                <w:sz w:val="21"/>
                <w:szCs w:val="21"/>
              </w:rPr>
              <w:tab/>
            </w:r>
            <w:r>
              <w:rPr>
                <w:rFonts w:ascii="Arial" w:cs="Arial" w:eastAsia="Arial" w:hAnsi="Arial"/>
                <w:color w:val="2B2622"/>
                <w:sz w:val="21"/>
                <w:szCs w:val="21"/>
              </w:rPr>
              <w:t xml:space="preserve">Se till att ingen drar nästa lapp innan den som pratar är klar.</w:t>
            </w:r>
          </w:p>
          <w:p>
            <w:pPr>
              <w:tabs>
                <w:tab w:val="left" w:pos="240"/>
              </w:tabs>
              <w:spacing w:after="50" w:before="0" w:line="264"/>
              <w:ind w:left="240" w:hanging="240"/>
            </w:pPr>
            <w:r>
              <w:rPr>
                <w:rFonts w:ascii="Arial" w:cs="Arial" w:eastAsia="Arial" w:hAnsi="Arial"/>
                <w:b/>
                <w:bCs/>
                <w:color w:val="2F6E8E"/>
                <w:sz w:val="21"/>
                <w:szCs w:val="21"/>
              </w:rPr>
              <w:t xml:space="preserve">•</w:t>
            </w:r>
            <w:r>
              <w:rPr>
                <w:sz w:val="21"/>
                <w:szCs w:val="21"/>
              </w:rPr>
              <w:tab/>
            </w:r>
            <w:r>
              <w:rPr>
                <w:rFonts w:ascii="Arial" w:cs="Arial" w:eastAsia="Arial" w:hAnsi="Arial"/>
                <w:color w:val="2B2622"/>
                <w:sz w:val="21"/>
                <w:szCs w:val="21"/>
              </w:rPr>
              <w:t xml:space="preserve">De yngsta kan ha en bild på lappen, och du läser meningen högt.</w:t>
            </w:r>
          </w:p>
          <w:p>
            <w:pPr>
              <w:tabs>
                <w:tab w:val="left" w:pos="240"/>
              </w:tabs>
              <w:spacing w:after="50" w:before="0" w:line="264"/>
              <w:ind w:left="240" w:hanging="240"/>
            </w:pPr>
            <w:r>
              <w:rPr>
                <w:rFonts w:ascii="Arial" w:cs="Arial" w:eastAsia="Arial" w:hAnsi="Arial"/>
                <w:b/>
                <w:bCs/>
                <w:color w:val="2F6E8E"/>
                <w:sz w:val="21"/>
                <w:szCs w:val="21"/>
              </w:rPr>
              <w:t xml:space="preserve">•</w:t>
            </w:r>
            <w:r>
              <w:rPr>
                <w:sz w:val="21"/>
                <w:szCs w:val="21"/>
              </w:rPr>
              <w:tab/>
            </w:r>
            <w:r>
              <w:rPr>
                <w:rFonts w:ascii="Arial" w:cs="Arial" w:eastAsia="Arial" w:hAnsi="Arial"/>
                <w:color w:val="2B2622"/>
                <w:sz w:val="21"/>
                <w:szCs w:val="21"/>
              </w:rPr>
              <w:t xml:space="preserve">En grupp som är klar kan byta hög med en annan som är klar.</w:t>
            </w:r>
          </w:p>
        </w:tc>
      </w:tr>
    </w:tbl>
    <w:p>
      <w:pPr>
        <w:spacing w:after="0" w:before="0" w:line="30"/>
        <w:rPr>
          <w:rFonts w:ascii="Arial" w:cs="Arial" w:eastAsia="Arial" w:hAnsi="Arial"/>
          <w:sz w:val="2"/>
          <w:szCs w:val="2"/>
        </w:rPr>
      </w:pPr>
      <w:r>
        <w:rPr>
          <w:rFonts w:ascii="Arial" w:cs="Arial" w:eastAsia="Arial" w:hAnsi="Arial"/>
          <w:sz w:val="2"/>
          <w:szCs w:val="2"/>
        </w:rPr>
        <w:t xml:space="preserve"/>
      </w:r>
    </w:p>
    <w:p>
      <w:pPr>
        <w:pageBreakBefore/>
        <w:spacing w:after="0" w:before="0" w:line="240"/>
        <w:rPr>
          <w:rFonts w:ascii="Arial" w:cs="Arial" w:eastAsia="Arial" w:hAnsi="Arial"/>
          <w:sz w:val="2"/>
          <w:szCs w:val="2"/>
        </w:rPr>
      </w:pPr>
      <w:r>
        <w:rPr>
          <w:rFonts w:ascii="Arial" w:cs="Arial" w:eastAsia="Arial" w:hAnsi="Arial"/>
          <w:sz w:val="2"/>
          <w:szCs w:val="2"/>
        </w:rPr>
        <w:t xml:space="preserve"/>
      </w:r>
    </w:p>
    <w:tbl>
      <w:tblPr>
        <w:tblW w:type="dxa" w:w="10209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209"/>
      </w:tblGrid>
      <w:tr>
        <w:trPr>
          <w:cantSplit/>
        </w:trPr>
        <w:tc>
          <w:tcPr>
            <w:tcW w:type="dxa" w:w="1020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shd w:fill="2F6E8E" w:color="auto" w:val="clear"/>
            <w:tcMar>
              <w:top w:type="dxa" w:w="105"/>
              <w:left w:type="dxa" w:w="240"/>
              <w:bottom w:type="dxa" w:w="90"/>
              <w:right w:type="dxa" w:w="240"/>
            </w:tcMar>
            <w:vAlign w:val="center"/>
          </w:tcPr>
          <w:p>
            <w:pPr>
              <w:tabs>
                <w:tab w:val="right" w:pos="9729"/>
              </w:tabs>
              <w:spacing w:after="0" w:before="0" w:line="240"/>
            </w:pPr>
            <w:r>
              <w:rPr>
                <w:rFonts w:ascii="Cinzel" w:cs="Cinzel" w:eastAsia="Cinzel" w:hAnsi="Cinzel"/>
                <w:color w:val="FFFFFF"/>
                <w:sz w:val="23"/>
                <w:szCs w:val="23"/>
              </w:rPr>
              <w:t xml:space="preserve">LÄRA KÄNNA VARANDRA</w:t>
            </w:r>
            <w:r>
              <w:rPr>
                <w:sz w:val="23"/>
                <w:szCs w:val="23"/>
              </w:rPr>
              <w:tab/>
            </w:r>
            <w:r>
              <w:rPr>
                <w:rFonts w:ascii="Cinzel" w:cs="Cinzel" w:eastAsia="Cinzel" w:hAnsi="Cinzel"/>
                <w:color w:val="FFFFFF"/>
                <w:sz w:val="23"/>
                <w:szCs w:val="23"/>
              </w:rPr>
              <w:t xml:space="preserve">6</w:t>
            </w:r>
          </w:p>
        </w:tc>
      </w:tr>
    </w:tbl>
    <w:p>
      <w:pPr>
        <w:keepNext/>
        <w:spacing w:after="60" w:before="220" w:line="240"/>
        <w:jc w:val="left"/>
      </w:pPr>
      <w:r>
        <w:rPr>
          <w:rFonts w:ascii="Andika" w:cs="Andika" w:eastAsia="Andika" w:hAnsi="Andika"/>
          <w:b w:val="false"/>
          <w:bCs w:val="false"/>
          <w:color w:val="2B2622"/>
          <w:sz w:val="56"/>
          <w:szCs w:val="56"/>
        </w:rPr>
        <w:t xml:space="preserve">Legosamtal</w:t>
      </w:r>
    </w:p>
    <w:p>
      <w:pPr>
        <w:keepNext/>
        <w:spacing w:after="90" w:before="0" w:line="276"/>
        <w:jc w:val="left"/>
      </w:pPr>
      <w:r>
        <w:rPr>
          <w:rFonts w:ascii="Arial" w:cs="Arial" w:eastAsia="Arial" w:hAnsi="Arial"/>
          <w:b w:val="false"/>
          <w:bCs w:val="false"/>
          <w:color w:val="2B2622"/>
          <w:sz w:val="25"/>
          <w:szCs w:val="25"/>
        </w:rPr>
        <w:t xml:space="preserve">Eleverna turas om att lägga en legobit i mitten och berätta om färgens ämne, och bygger sist ett torn av allas bitar.</w:t>
      </w:r>
    </w:p>
    <w:p>
      <w:pPr>
        <w:keepNext/>
        <w:spacing w:after="120" w:before="0" w:line="264"/>
        <w:jc w:val="left"/>
      </w:pPr>
      <w:r>
        <w:rPr>
          <w:rFonts w:ascii="Arial" w:cs="Arial" w:eastAsia="Arial" w:hAnsi="Arial"/>
          <w:b/>
          <w:bCs/>
          <w:color w:val="2F6E8E"/>
          <w:sz w:val="20"/>
          <w:szCs w:val="20"/>
        </w:rPr>
        <w:t xml:space="preserve">4–8 elever eller en klass, i grupper om 2–3  ·  15–20 min  ·  Inne</w:t>
      </w:r>
    </w:p>
    <w:p>
      <w:pPr>
        <w:keepNext/>
        <w:spacing w:after="60" w:before="0" w:line="240"/>
        <w:jc w:val="center"/>
      </w:pPr>
      <w:r>
        <w:drawing>
          <wp:inline distT="0" distB="0" distL="0" distR="0">
            <wp:extent cx="4152900" cy="2771775"/>
            <wp:effectExtent t="0" r="0" b="0" l="0"/>
            <wp:docPr id="1" name="lara-kanna-06.svg" descr="Två barn sitter på golvet mittemot varandra med ett litet torn av legobitar mellan sig, och det ena lägger en bit till" title="Legosamta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9" cstate="none">
                      <a:extLst>
                        <a:ext uri="{96DAC541-7B7A-43D3-8B79-37D633B846F1}">
                          <asvg:svgBlip xmlns:asvg="http://schemas.microsoft.com/office/drawing/2016/SVG/main" r:embed="rId18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52900" cy="2771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Bdr>
          <w:bottom w:val="single" w:color="2F6E8E" w:sz="6" w:space="1"/>
        </w:pBdr>
        <w:spacing w:after="140" w:before="40" w:line="240"/>
        <w:rPr>
          <w:rFonts w:ascii="Arial" w:cs="Arial" w:eastAsia="Arial" w:hAnsi="Arial"/>
          <w:sz w:val="2"/>
          <w:szCs w:val="2"/>
        </w:rPr>
      </w:pPr>
      <w:r>
        <w:rPr>
          <w:rFonts w:ascii="Arial" w:cs="Arial" w:eastAsia="Arial" w:hAnsi="Arial"/>
          <w:sz w:val="2"/>
          <w:szCs w:val="2"/>
        </w:rPr>
        <w:t xml:space="preserve"/>
      </w:r>
    </w:p>
    <w:p>
      <w:pPr>
        <w:keepNext/>
        <w:spacing w:after="90" w:before="0" w:line="264"/>
        <w:jc w:val="left"/>
      </w:pPr>
      <w:r>
        <w:rPr>
          <w:rFonts w:ascii="Arial" w:cs="Arial" w:eastAsia="Arial" w:hAnsi="Arial"/>
          <w:b/>
          <w:bCs/>
          <w:color w:val="2F6E8E"/>
          <w:sz w:val="25"/>
          <w:szCs w:val="25"/>
        </w:rPr>
        <w:t xml:space="preserve">Så gör ni</w:t>
      </w:r>
    </w:p>
    <w:p>
      <w:pPr>
        <w:tabs>
          <w:tab w:val="left" w:pos="400"/>
        </w:tabs>
        <w:spacing w:after="70" w:before="0" w:line="264"/>
        <w:ind w:left="400" w:hanging="400"/>
      </w:pPr>
      <w:r>
        <w:rPr>
          <w:rFonts w:ascii="Arial" w:cs="Arial" w:eastAsia="Arial" w:hAnsi="Arial"/>
          <w:b/>
          <w:bCs/>
          <w:color w:val="2F6E8E"/>
          <w:sz w:val="22"/>
          <w:szCs w:val="22"/>
        </w:rPr>
        <w:t xml:space="preserve">1.</w:t>
      </w:r>
      <w:r>
        <w:rPr>
          <w:sz w:val="22"/>
          <w:szCs w:val="22"/>
        </w:rPr>
        <w:tab/>
      </w:r>
      <w:r>
        <w:rPr>
          <w:rFonts w:ascii="Arial" w:cs="Arial" w:eastAsia="Arial" w:hAnsi="Arial"/>
          <w:color w:val="2B2622"/>
          <w:sz w:val="22"/>
          <w:szCs w:val="22"/>
        </w:rPr>
        <w:t xml:space="preserve">Säg: ”Varje färg är ett ämne att berätta om. Ni är klara när alla bitar ligger i mitten och alla har berättat.”</w:t>
      </w:r>
    </w:p>
    <w:p>
      <w:pPr>
        <w:tabs>
          <w:tab w:val="left" w:pos="400"/>
        </w:tabs>
        <w:spacing w:after="70" w:before="0" w:line="264"/>
        <w:ind w:left="400" w:hanging="400"/>
      </w:pPr>
      <w:r>
        <w:rPr>
          <w:rFonts w:ascii="Arial" w:cs="Arial" w:eastAsia="Arial" w:hAnsi="Arial"/>
          <w:b/>
          <w:bCs/>
          <w:color w:val="2F6E8E"/>
          <w:sz w:val="22"/>
          <w:szCs w:val="22"/>
        </w:rPr>
        <w:t xml:space="preserve">2.</w:t>
      </w:r>
      <w:r>
        <w:rPr>
          <w:sz w:val="22"/>
          <w:szCs w:val="22"/>
        </w:rPr>
        <w:tab/>
      </w:r>
      <w:r>
        <w:rPr>
          <w:rFonts w:ascii="Arial" w:cs="Arial" w:eastAsia="Arial" w:hAnsi="Arial"/>
          <w:color w:val="2B2622"/>
          <w:sz w:val="22"/>
          <w:szCs w:val="22"/>
        </w:rPr>
        <w:t xml:space="preserve">Visa med en elev hur den som lyssnar ställer en fråga: ”Hur lärde du dig att simma?” Säg högt när någon gör det.</w:t>
      </w:r>
    </w:p>
    <w:p>
      <w:pPr>
        <w:tabs>
          <w:tab w:val="left" w:pos="400"/>
        </w:tabs>
        <w:spacing w:after="70" w:before="0" w:line="264"/>
        <w:ind w:left="400" w:hanging="400"/>
      </w:pPr>
      <w:r>
        <w:rPr>
          <w:rFonts w:ascii="Arial" w:cs="Arial" w:eastAsia="Arial" w:hAnsi="Arial"/>
          <w:b/>
          <w:bCs/>
          <w:color w:val="2F6E8E"/>
          <w:sz w:val="22"/>
          <w:szCs w:val="22"/>
        </w:rPr>
        <w:t xml:space="preserve">3.</w:t>
      </w:r>
      <w:r>
        <w:rPr>
          <w:sz w:val="22"/>
          <w:szCs w:val="22"/>
        </w:rPr>
        <w:tab/>
      </w:r>
      <w:r>
        <w:rPr>
          <w:rFonts w:ascii="Arial" w:cs="Arial" w:eastAsia="Arial" w:hAnsi="Arial"/>
          <w:color w:val="2B2622"/>
          <w:sz w:val="22"/>
          <w:szCs w:val="22"/>
        </w:rPr>
        <w:t xml:space="preserve">Skriv färgernas ämnen på tavlan, som röd för intressen, blå för mat och grön för skolan. Ge varje elev en bit av varje färg.</w:t>
      </w:r>
    </w:p>
    <w:p>
      <w:pPr>
        <w:tabs>
          <w:tab w:val="left" w:pos="400"/>
        </w:tabs>
        <w:spacing w:after="70" w:before="0" w:line="264"/>
        <w:ind w:left="400" w:hanging="400"/>
      </w:pPr>
      <w:r>
        <w:rPr>
          <w:rFonts w:ascii="Arial" w:cs="Arial" w:eastAsia="Arial" w:hAnsi="Arial"/>
          <w:b/>
          <w:bCs/>
          <w:color w:val="2F6E8E"/>
          <w:sz w:val="22"/>
          <w:szCs w:val="22"/>
        </w:rPr>
        <w:t xml:space="preserve">4.</w:t>
      </w:r>
      <w:r>
        <w:rPr>
          <w:sz w:val="22"/>
          <w:szCs w:val="22"/>
        </w:rPr>
        <w:tab/>
      </w:r>
      <w:r>
        <w:rPr>
          <w:rFonts w:ascii="Arial" w:cs="Arial" w:eastAsia="Arial" w:hAnsi="Arial"/>
          <w:color w:val="2B2622"/>
          <w:sz w:val="22"/>
          <w:szCs w:val="22"/>
        </w:rPr>
        <w:t xml:space="preserve">Den första lägger en bit i mitten och berättar något om sig själv kring färgens ämne. De andra får ställa en fråga.</w:t>
      </w:r>
    </w:p>
    <w:p>
      <w:pPr>
        <w:tabs>
          <w:tab w:val="left" w:pos="400"/>
        </w:tabs>
        <w:spacing w:after="70" w:before="0" w:line="264"/>
        <w:ind w:left="400" w:hanging="400"/>
      </w:pPr>
      <w:r>
        <w:rPr>
          <w:rFonts w:ascii="Arial" w:cs="Arial" w:eastAsia="Arial" w:hAnsi="Arial"/>
          <w:b/>
          <w:bCs/>
          <w:color w:val="2F6E8E"/>
          <w:sz w:val="22"/>
          <w:szCs w:val="22"/>
        </w:rPr>
        <w:t xml:space="preserve">5.</w:t>
      </w:r>
      <w:r>
        <w:rPr>
          <w:sz w:val="22"/>
          <w:szCs w:val="22"/>
        </w:rPr>
        <w:tab/>
      </w:r>
      <w:r>
        <w:rPr>
          <w:rFonts w:ascii="Arial" w:cs="Arial" w:eastAsia="Arial" w:hAnsi="Arial"/>
          <w:color w:val="2B2622"/>
          <w:sz w:val="22"/>
          <w:szCs w:val="22"/>
        </w:rPr>
        <w:t xml:space="preserve">Gruppen turas om tills alla bitar ligger i mitten. Sist bygger de ett torn av bitarna, så att allas berättelser sitter ihop.</w:t>
      </w:r>
    </w:p>
    <w:p>
      <w:pPr>
        <w:tabs>
          <w:tab w:val="left" w:pos="400"/>
        </w:tabs>
        <w:spacing w:after="70" w:before="0" w:line="264"/>
        <w:ind w:left="400" w:hanging="400"/>
      </w:pPr>
      <w:r>
        <w:rPr>
          <w:rFonts w:ascii="Arial" w:cs="Arial" w:eastAsia="Arial" w:hAnsi="Arial"/>
          <w:b/>
          <w:bCs/>
          <w:color w:val="2F6E8E"/>
          <w:sz w:val="22"/>
          <w:szCs w:val="22"/>
        </w:rPr>
        <w:t xml:space="preserve">6.</w:t>
      </w:r>
      <w:r>
        <w:rPr>
          <w:sz w:val="22"/>
          <w:szCs w:val="22"/>
        </w:rPr>
        <w:tab/>
      </w:r>
      <w:r>
        <w:rPr>
          <w:rFonts w:ascii="Arial" w:cs="Arial" w:eastAsia="Arial" w:hAnsi="Arial"/>
          <w:color w:val="2B2622"/>
          <w:sz w:val="22"/>
          <w:szCs w:val="22"/>
        </w:rPr>
        <w:t xml:space="preserve">Samla gruppen: ”Vad gjorde ni för att alla skulle få lägga sina bitar?” Säg vad eleverna gjorde för varandra, och låt var och en tacka grannen.</w:t>
      </w:r>
    </w:p>
    <w:p>
      <w:pPr>
        <w:pBdr>
          <w:bottom w:val="single" w:color="2F6E8E" w:sz="6" w:space="1"/>
        </w:pBdr>
        <w:spacing w:after="140" w:before="100" w:line="240"/>
        <w:rPr>
          <w:rFonts w:ascii="Arial" w:cs="Arial" w:eastAsia="Arial" w:hAnsi="Arial"/>
          <w:sz w:val="2"/>
          <w:szCs w:val="2"/>
        </w:rPr>
      </w:pPr>
      <w:r>
        <w:rPr>
          <w:rFonts w:ascii="Arial" w:cs="Arial" w:eastAsia="Arial" w:hAnsi="Arial"/>
          <w:sz w:val="2"/>
          <w:szCs w:val="2"/>
        </w:rPr>
        <w:t xml:space="preserve"/>
      </w:r>
    </w:p>
    <w:tbl>
      <w:tblPr>
        <w:tblW w:type="dxa" w:w="10209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675"/>
        <w:gridCol w:w="6534"/>
      </w:tblGrid>
      <w:tr>
        <w:trPr>
          <w:cantSplit/>
        </w:trPr>
        <w:tc>
          <w:tcPr>
            <w:tcW w:type="dxa" w:w="367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0"/>
              <w:left w:type="dxa" w:w="0"/>
              <w:bottom w:type="dxa" w:w="0"/>
              <w:right w:type="dxa" w:w="300"/>
            </w:tcMar>
          </w:tcPr>
          <w:p>
            <w:pPr>
              <w:keepNext/>
              <w:spacing w:after="80" w:before="0" w:line="264"/>
              <w:jc w:val="left"/>
            </w:pPr>
            <w:r>
              <w:rPr>
                <w:rFonts w:ascii="Arial" w:cs="Arial" w:eastAsia="Arial" w:hAnsi="Arial"/>
                <w:b/>
                <w:bCs/>
                <w:color w:val="2F6E8E"/>
                <w:sz w:val="25"/>
                <w:szCs w:val="25"/>
              </w:rPr>
              <w:t xml:space="preserve">Material</w:t>
            </w:r>
          </w:p>
          <w:p>
            <w:pPr>
              <w:tabs>
                <w:tab w:val="left" w:pos="240"/>
              </w:tabs>
              <w:spacing w:after="50" w:before="0" w:line="264"/>
              <w:ind w:left="240" w:hanging="240"/>
            </w:pPr>
            <w:r>
              <w:rPr>
                <w:rFonts w:ascii="Arial" w:cs="Arial" w:eastAsia="Arial" w:hAnsi="Arial"/>
                <w:b/>
                <w:bCs/>
                <w:color w:val="2F6E8E"/>
                <w:sz w:val="21"/>
                <w:szCs w:val="21"/>
              </w:rPr>
              <w:t xml:space="preserve">•</w:t>
            </w:r>
            <w:r>
              <w:rPr>
                <w:sz w:val="21"/>
                <w:szCs w:val="21"/>
              </w:rPr>
              <w:tab/>
            </w:r>
            <w:r>
              <w:rPr>
                <w:rFonts w:ascii="Arial" w:cs="Arial" w:eastAsia="Arial" w:hAnsi="Arial"/>
                <w:color w:val="2B2622"/>
                <w:sz w:val="21"/>
                <w:szCs w:val="21"/>
              </w:rPr>
              <w:t xml:space="preserve">Legobitar i tre färger, en av varje färg per elev</w:t>
            </w:r>
          </w:p>
          <w:p>
            <w:pPr>
              <w:tabs>
                <w:tab w:val="left" w:pos="240"/>
              </w:tabs>
              <w:spacing w:after="50" w:before="0" w:line="264"/>
              <w:ind w:left="240" w:hanging="240"/>
            </w:pPr>
            <w:r>
              <w:rPr>
                <w:rFonts w:ascii="Arial" w:cs="Arial" w:eastAsia="Arial" w:hAnsi="Arial"/>
                <w:b/>
                <w:bCs/>
                <w:color w:val="2F6E8E"/>
                <w:sz w:val="21"/>
                <w:szCs w:val="21"/>
              </w:rPr>
              <w:t xml:space="preserve">•</w:t>
            </w:r>
            <w:r>
              <w:rPr>
                <w:sz w:val="21"/>
                <w:szCs w:val="21"/>
              </w:rPr>
              <w:tab/>
            </w:r>
            <w:r>
              <w:rPr>
                <w:rFonts w:ascii="Arial" w:cs="Arial" w:eastAsia="Arial" w:hAnsi="Arial"/>
                <w:color w:val="2B2622"/>
                <w:sz w:val="21"/>
                <w:szCs w:val="21"/>
              </w:rPr>
              <w:t xml:space="preserve">Färgernas ämnen på tavlan</w:t>
            </w:r>
          </w:p>
        </w:tc>
        <w:tc>
          <w:tcPr>
            <w:tcW w:type="dxa" w:w="65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spacing w:after="80" w:before="0" w:line="264"/>
              <w:jc w:val="left"/>
            </w:pPr>
            <w:r>
              <w:rPr>
                <w:rFonts w:ascii="Arial" w:cs="Arial" w:eastAsia="Arial" w:hAnsi="Arial"/>
                <w:b/>
                <w:bCs/>
                <w:color w:val="2F6E8E"/>
                <w:sz w:val="25"/>
                <w:szCs w:val="25"/>
              </w:rPr>
              <w:t xml:space="preserve">Att tänka på</w:t>
            </w:r>
          </w:p>
          <w:p>
            <w:pPr>
              <w:tabs>
                <w:tab w:val="left" w:pos="240"/>
              </w:tabs>
              <w:spacing w:after="50" w:before="0" w:line="264"/>
              <w:ind w:left="240" w:hanging="240"/>
            </w:pPr>
            <w:r>
              <w:rPr>
                <w:rFonts w:ascii="Arial" w:cs="Arial" w:eastAsia="Arial" w:hAnsi="Arial"/>
                <w:b/>
                <w:bCs/>
                <w:color w:val="2F6E8E"/>
                <w:sz w:val="21"/>
                <w:szCs w:val="21"/>
              </w:rPr>
              <w:t xml:space="preserve">•</w:t>
            </w:r>
            <w:r>
              <w:rPr>
                <w:sz w:val="21"/>
                <w:szCs w:val="21"/>
              </w:rPr>
              <w:tab/>
            </w:r>
            <w:r>
              <w:rPr>
                <w:rFonts w:ascii="Arial" w:cs="Arial" w:eastAsia="Arial" w:hAnsi="Arial"/>
                <w:color w:val="2B2622"/>
                <w:sz w:val="21"/>
                <w:szCs w:val="21"/>
              </w:rPr>
              <w:t xml:space="preserve">Skriv början på meningar på tavlan till den som behöver, som ”Jag gillar …” och ”Hemma brukar vi …”.</w:t>
            </w:r>
          </w:p>
          <w:p>
            <w:pPr>
              <w:tabs>
                <w:tab w:val="left" w:pos="240"/>
              </w:tabs>
              <w:spacing w:after="50" w:before="0" w:line="264"/>
              <w:ind w:left="240" w:hanging="240"/>
            </w:pPr>
            <w:r>
              <w:rPr>
                <w:rFonts w:ascii="Arial" w:cs="Arial" w:eastAsia="Arial" w:hAnsi="Arial"/>
                <w:b/>
                <w:bCs/>
                <w:color w:val="2F6E8E"/>
                <w:sz w:val="21"/>
                <w:szCs w:val="21"/>
              </w:rPr>
              <w:t xml:space="preserve">•</w:t>
            </w:r>
            <w:r>
              <w:rPr>
                <w:sz w:val="21"/>
                <w:szCs w:val="21"/>
              </w:rPr>
              <w:tab/>
            </w:r>
            <w:r>
              <w:rPr>
                <w:rFonts w:ascii="Arial" w:cs="Arial" w:eastAsia="Arial" w:hAnsi="Arial"/>
                <w:color w:val="2B2622"/>
                <w:sz w:val="21"/>
                <w:szCs w:val="21"/>
              </w:rPr>
              <w:t xml:space="preserve">Familjen passar som ämne först när gruppen är trygg, och den som inte vill berätta om den väljer ett annat ämne.</w:t>
            </w:r>
          </w:p>
          <w:p>
            <w:pPr>
              <w:tabs>
                <w:tab w:val="left" w:pos="240"/>
              </w:tabs>
              <w:spacing w:after="50" w:before="0" w:line="264"/>
              <w:ind w:left="240" w:hanging="240"/>
            </w:pPr>
            <w:r>
              <w:rPr>
                <w:rFonts w:ascii="Arial" w:cs="Arial" w:eastAsia="Arial" w:hAnsi="Arial"/>
                <w:b/>
                <w:bCs/>
                <w:color w:val="2F6E8E"/>
                <w:sz w:val="21"/>
                <w:szCs w:val="21"/>
              </w:rPr>
              <w:t xml:space="preserve">•</w:t>
            </w:r>
            <w:r>
              <w:rPr>
                <w:sz w:val="21"/>
                <w:szCs w:val="21"/>
              </w:rPr>
              <w:tab/>
            </w:r>
            <w:r>
              <w:rPr>
                <w:rFonts w:ascii="Arial" w:cs="Arial" w:eastAsia="Arial" w:hAnsi="Arial"/>
                <w:color w:val="2B2622"/>
                <w:sz w:val="21"/>
                <w:szCs w:val="21"/>
              </w:rPr>
              <w:t xml:space="preserve">Med pappersbitar i olika färger lägger gruppen ett mönster i stället för ett torn.</w:t>
            </w:r>
          </w:p>
          <w:p>
            <w:pPr>
              <w:tabs>
                <w:tab w:val="left" w:pos="240"/>
              </w:tabs>
              <w:spacing w:after="50" w:before="0" w:line="264"/>
              <w:ind w:left="240" w:hanging="240"/>
            </w:pPr>
            <w:r>
              <w:rPr>
                <w:rFonts w:ascii="Arial" w:cs="Arial" w:eastAsia="Arial" w:hAnsi="Arial"/>
                <w:b/>
                <w:bCs/>
                <w:color w:val="2F6E8E"/>
                <w:sz w:val="21"/>
                <w:szCs w:val="21"/>
              </w:rPr>
              <w:t xml:space="preserve">•</w:t>
            </w:r>
            <w:r>
              <w:rPr>
                <w:sz w:val="21"/>
                <w:szCs w:val="21"/>
              </w:rPr>
              <w:tab/>
            </w:r>
            <w:r>
              <w:rPr>
                <w:rFonts w:ascii="Arial" w:cs="Arial" w:eastAsia="Arial" w:hAnsi="Arial"/>
                <w:color w:val="2B2622"/>
                <w:sz w:val="21"/>
                <w:szCs w:val="21"/>
              </w:rPr>
              <w:t xml:space="preserve">Eleverna kan ta med sina bitar till Speed-dejting med tärning.</w:t>
            </w:r>
          </w:p>
        </w:tc>
      </w:tr>
    </w:tbl>
    <w:p>
      <w:pPr>
        <w:spacing w:after="0" w:before="0" w:line="30"/>
        <w:rPr>
          <w:rFonts w:ascii="Arial" w:cs="Arial" w:eastAsia="Arial" w:hAnsi="Arial"/>
          <w:sz w:val="2"/>
          <w:szCs w:val="2"/>
        </w:rPr>
      </w:pPr>
      <w:r>
        <w:rPr>
          <w:rFonts w:ascii="Arial" w:cs="Arial" w:eastAsia="Arial" w:hAnsi="Arial"/>
          <w:sz w:val="2"/>
          <w:szCs w:val="2"/>
        </w:rPr>
        <w:t xml:space="preserve"/>
      </w:r>
    </w:p>
    <w:p>
      <w:pPr>
        <w:pageBreakBefore/>
        <w:spacing w:after="0" w:before="0" w:line="240"/>
        <w:rPr>
          <w:rFonts w:ascii="Arial" w:cs="Arial" w:eastAsia="Arial" w:hAnsi="Arial"/>
          <w:sz w:val="2"/>
          <w:szCs w:val="2"/>
        </w:rPr>
      </w:pPr>
      <w:r>
        <w:rPr>
          <w:rFonts w:ascii="Arial" w:cs="Arial" w:eastAsia="Arial" w:hAnsi="Arial"/>
          <w:sz w:val="2"/>
          <w:szCs w:val="2"/>
        </w:rPr>
        <w:t xml:space="preserve"/>
      </w:r>
    </w:p>
    <w:tbl>
      <w:tblPr>
        <w:tblW w:type="dxa" w:w="10209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209"/>
      </w:tblGrid>
      <w:tr>
        <w:trPr>
          <w:cantSplit/>
        </w:trPr>
        <w:tc>
          <w:tcPr>
            <w:tcW w:type="dxa" w:w="1020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shd w:fill="2F6E8E" w:color="auto" w:val="clear"/>
            <w:tcMar>
              <w:top w:type="dxa" w:w="105"/>
              <w:left w:type="dxa" w:w="240"/>
              <w:bottom w:type="dxa" w:w="90"/>
              <w:right w:type="dxa" w:w="240"/>
            </w:tcMar>
            <w:vAlign w:val="center"/>
          </w:tcPr>
          <w:p>
            <w:pPr>
              <w:tabs>
                <w:tab w:val="right" w:pos="9729"/>
              </w:tabs>
              <w:spacing w:after="0" w:before="0" w:line="240"/>
            </w:pPr>
            <w:r>
              <w:rPr>
                <w:rFonts w:ascii="Cinzel" w:cs="Cinzel" w:eastAsia="Cinzel" w:hAnsi="Cinzel"/>
                <w:color w:val="FFFFFF"/>
                <w:sz w:val="23"/>
                <w:szCs w:val="23"/>
              </w:rPr>
              <w:t xml:space="preserve">LÄRA KÄNNA VARANDRA</w:t>
            </w:r>
            <w:r>
              <w:rPr>
                <w:sz w:val="23"/>
                <w:szCs w:val="23"/>
              </w:rPr>
              <w:tab/>
            </w:r>
            <w:r>
              <w:rPr>
                <w:rFonts w:ascii="Cinzel" w:cs="Cinzel" w:eastAsia="Cinzel" w:hAnsi="Cinzel"/>
                <w:color w:val="FFFFFF"/>
                <w:sz w:val="23"/>
                <w:szCs w:val="23"/>
              </w:rPr>
              <w:t xml:space="preserve">7</w:t>
            </w:r>
          </w:p>
        </w:tc>
      </w:tr>
    </w:tbl>
    <w:p>
      <w:pPr>
        <w:keepNext/>
        <w:spacing w:after="60" w:before="220" w:line="240"/>
        <w:jc w:val="left"/>
      </w:pPr>
      <w:r>
        <w:rPr>
          <w:rFonts w:ascii="Andika" w:cs="Andika" w:eastAsia="Andika" w:hAnsi="Andika"/>
          <w:b w:val="false"/>
          <w:bCs w:val="false"/>
          <w:color w:val="2B2622"/>
          <w:sz w:val="56"/>
          <w:szCs w:val="56"/>
        </w:rPr>
        <w:t xml:space="preserve">Vilken är falsk?</w:t>
      </w:r>
    </w:p>
    <w:p>
      <w:pPr>
        <w:keepNext/>
        <w:spacing w:after="90" w:before="0" w:line="276"/>
        <w:jc w:val="left"/>
      </w:pPr>
      <w:r>
        <w:rPr>
          <w:rFonts w:ascii="Arial" w:cs="Arial" w:eastAsia="Arial" w:hAnsi="Arial"/>
          <w:b w:val="false"/>
          <w:bCs w:val="false"/>
          <w:color w:val="2B2622"/>
          <w:sz w:val="25"/>
          <w:szCs w:val="25"/>
        </w:rPr>
        <w:t xml:space="preserve">Var och en skriver två sanna meningar och en falsk om sig själv, och gruppen listar ut tillsammans vilken som är falsk.</w:t>
      </w:r>
    </w:p>
    <w:p>
      <w:pPr>
        <w:keepNext/>
        <w:spacing w:after="120" w:before="0" w:line="264"/>
        <w:jc w:val="left"/>
      </w:pPr>
      <w:r>
        <w:rPr>
          <w:rFonts w:ascii="Arial" w:cs="Arial" w:eastAsia="Arial" w:hAnsi="Arial"/>
          <w:b/>
          <w:bCs/>
          <w:color w:val="2F6E8E"/>
          <w:sz w:val="20"/>
          <w:szCs w:val="20"/>
        </w:rPr>
        <w:t xml:space="preserve">4–8 elever eller en klass, i grupper om 3–5  ·  15–20 min  ·  Inne</w:t>
      </w:r>
    </w:p>
    <w:p>
      <w:pPr>
        <w:keepNext/>
        <w:spacing w:after="60" w:before="0" w:line="240"/>
        <w:jc w:val="center"/>
      </w:pPr>
      <w:r>
        <w:drawing>
          <wp:inline distT="0" distB="0" distL="0" distR="0">
            <wp:extent cx="4152900" cy="2771775"/>
            <wp:effectExtent t="0" r="0" b="0" l="0"/>
            <wp:docPr id="1" name="lara-kanna-07.svg" descr="Ett barn läser sina meningar från ett papper, och två barn lutar huvudena mot varandra och kommer överens om en gissning" title="Vilken är falsk?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1" cstate="none">
                      <a:extLst>
                        <a:ext uri="{96DAC541-7B7A-43D3-8B79-37D633B846F1}">
                          <asvg:svgBlip xmlns:asvg="http://schemas.microsoft.com/office/drawing/2016/SVG/main" r:embed="rId2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52900" cy="2771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Bdr>
          <w:bottom w:val="single" w:color="2F6E8E" w:sz="6" w:space="1"/>
        </w:pBdr>
        <w:spacing w:after="140" w:before="40" w:line="240"/>
        <w:rPr>
          <w:rFonts w:ascii="Arial" w:cs="Arial" w:eastAsia="Arial" w:hAnsi="Arial"/>
          <w:sz w:val="2"/>
          <w:szCs w:val="2"/>
        </w:rPr>
      </w:pPr>
      <w:r>
        <w:rPr>
          <w:rFonts w:ascii="Arial" w:cs="Arial" w:eastAsia="Arial" w:hAnsi="Arial"/>
          <w:sz w:val="2"/>
          <w:szCs w:val="2"/>
        </w:rPr>
        <w:t xml:space="preserve"/>
      </w:r>
    </w:p>
    <w:p>
      <w:pPr>
        <w:keepNext/>
        <w:spacing w:after="90" w:before="0" w:line="264"/>
        <w:jc w:val="left"/>
      </w:pPr>
      <w:r>
        <w:rPr>
          <w:rFonts w:ascii="Arial" w:cs="Arial" w:eastAsia="Arial" w:hAnsi="Arial"/>
          <w:b/>
          <w:bCs/>
          <w:color w:val="2F6E8E"/>
          <w:sz w:val="25"/>
          <w:szCs w:val="25"/>
        </w:rPr>
        <w:t xml:space="preserve">Så gör ni</w:t>
      </w:r>
    </w:p>
    <w:p>
      <w:pPr>
        <w:tabs>
          <w:tab w:val="left" w:pos="400"/>
        </w:tabs>
        <w:spacing w:after="70" w:before="0" w:line="264"/>
        <w:ind w:left="400" w:hanging="400"/>
      </w:pPr>
      <w:r>
        <w:rPr>
          <w:rFonts w:ascii="Arial" w:cs="Arial" w:eastAsia="Arial" w:hAnsi="Arial"/>
          <w:b/>
          <w:bCs/>
          <w:color w:val="2F6E8E"/>
          <w:sz w:val="22"/>
          <w:szCs w:val="22"/>
        </w:rPr>
        <w:t xml:space="preserve">1.</w:t>
      </w:r>
      <w:r>
        <w:rPr>
          <w:sz w:val="22"/>
          <w:szCs w:val="22"/>
        </w:rPr>
        <w:tab/>
      </w:r>
      <w:r>
        <w:rPr>
          <w:rFonts w:ascii="Arial" w:cs="Arial" w:eastAsia="Arial" w:hAnsi="Arial"/>
          <w:color w:val="2B2622"/>
          <w:sz w:val="22"/>
          <w:szCs w:val="22"/>
        </w:rPr>
        <w:t xml:space="preserve">Säg: ”Skriv tre meningar om dig själv. Två är sanna och en är falsk. Gruppen är klar när alla har läst sina.”</w:t>
      </w:r>
    </w:p>
    <w:p>
      <w:pPr>
        <w:tabs>
          <w:tab w:val="left" w:pos="400"/>
        </w:tabs>
        <w:spacing w:after="70" w:before="0" w:line="264"/>
        <w:ind w:left="400" w:hanging="400"/>
      </w:pPr>
      <w:r>
        <w:rPr>
          <w:rFonts w:ascii="Arial" w:cs="Arial" w:eastAsia="Arial" w:hAnsi="Arial"/>
          <w:b/>
          <w:bCs/>
          <w:color w:val="2F6E8E"/>
          <w:sz w:val="22"/>
          <w:szCs w:val="22"/>
        </w:rPr>
        <w:t xml:space="preserve">2.</w:t>
      </w:r>
      <w:r>
        <w:rPr>
          <w:sz w:val="22"/>
          <w:szCs w:val="22"/>
        </w:rPr>
        <w:tab/>
      </w:r>
      <w:r>
        <w:rPr>
          <w:rFonts w:ascii="Arial" w:cs="Arial" w:eastAsia="Arial" w:hAnsi="Arial"/>
          <w:color w:val="2B2622"/>
          <w:sz w:val="22"/>
          <w:szCs w:val="22"/>
        </w:rPr>
        <w:t xml:space="preserve">Hitta på några exempel tillsammans först, som ”Jag har en orm hemma” och ”Jag kan vicka på öronen”, så att fantasin kommer igång.</w:t>
      </w:r>
    </w:p>
    <w:p>
      <w:pPr>
        <w:tabs>
          <w:tab w:val="left" w:pos="400"/>
        </w:tabs>
        <w:spacing w:after="70" w:before="0" w:line="264"/>
        <w:ind w:left="400" w:hanging="400"/>
      </w:pPr>
      <w:r>
        <w:rPr>
          <w:rFonts w:ascii="Arial" w:cs="Arial" w:eastAsia="Arial" w:hAnsi="Arial"/>
          <w:b/>
          <w:bCs/>
          <w:color w:val="2F6E8E"/>
          <w:sz w:val="22"/>
          <w:szCs w:val="22"/>
        </w:rPr>
        <w:t xml:space="preserve">3.</w:t>
      </w:r>
      <w:r>
        <w:rPr>
          <w:sz w:val="22"/>
          <w:szCs w:val="22"/>
        </w:rPr>
        <w:tab/>
      </w:r>
      <w:r>
        <w:rPr>
          <w:rFonts w:ascii="Arial" w:cs="Arial" w:eastAsia="Arial" w:hAnsi="Arial"/>
          <w:color w:val="2B2622"/>
          <w:sz w:val="22"/>
          <w:szCs w:val="22"/>
        </w:rPr>
        <w:t xml:space="preserve">Visa med en elev hur ni kommer överens om en gissning: ”Jag tror att ormen är falsk. Vad tror du?” Säg högt när någon gör det.</w:t>
      </w:r>
    </w:p>
    <w:p>
      <w:pPr>
        <w:tabs>
          <w:tab w:val="left" w:pos="400"/>
        </w:tabs>
        <w:spacing w:after="70" w:before="0" w:line="264"/>
        <w:ind w:left="400" w:hanging="400"/>
      </w:pPr>
      <w:r>
        <w:rPr>
          <w:rFonts w:ascii="Arial" w:cs="Arial" w:eastAsia="Arial" w:hAnsi="Arial"/>
          <w:b/>
          <w:bCs/>
          <w:color w:val="2F6E8E"/>
          <w:sz w:val="22"/>
          <w:szCs w:val="22"/>
        </w:rPr>
        <w:t xml:space="preserve">4.</w:t>
      </w:r>
      <w:r>
        <w:rPr>
          <w:sz w:val="22"/>
          <w:szCs w:val="22"/>
        </w:rPr>
        <w:tab/>
      </w:r>
      <w:r>
        <w:rPr>
          <w:rFonts w:ascii="Arial" w:cs="Arial" w:eastAsia="Arial" w:hAnsi="Arial"/>
          <w:color w:val="2B2622"/>
          <w:sz w:val="22"/>
          <w:szCs w:val="22"/>
        </w:rPr>
        <w:t xml:space="preserve">Låt eleverna skriva sina tre meningar i tre eller fyra minuter. Gå runt och hjälp den som fastnar.</w:t>
      </w:r>
    </w:p>
    <w:p>
      <w:pPr>
        <w:tabs>
          <w:tab w:val="left" w:pos="400"/>
        </w:tabs>
        <w:spacing w:after="70" w:before="0" w:line="264"/>
        <w:ind w:left="400" w:hanging="400"/>
      </w:pPr>
      <w:r>
        <w:rPr>
          <w:rFonts w:ascii="Arial" w:cs="Arial" w:eastAsia="Arial" w:hAnsi="Arial"/>
          <w:b/>
          <w:bCs/>
          <w:color w:val="2F6E8E"/>
          <w:sz w:val="22"/>
          <w:szCs w:val="22"/>
        </w:rPr>
        <w:t xml:space="preserve">5.</w:t>
      </w:r>
      <w:r>
        <w:rPr>
          <w:sz w:val="22"/>
          <w:szCs w:val="22"/>
        </w:rPr>
        <w:tab/>
      </w:r>
      <w:r>
        <w:rPr>
          <w:rFonts w:ascii="Arial" w:cs="Arial" w:eastAsia="Arial" w:hAnsi="Arial"/>
          <w:color w:val="2B2622"/>
          <w:sz w:val="22"/>
          <w:szCs w:val="22"/>
        </w:rPr>
        <w:t xml:space="preserve">En i taget läser upp sina meningar. De andra får ställa en fråga var och kommer sedan överens om vilken de tror är falsk.</w:t>
      </w:r>
    </w:p>
    <w:p>
      <w:pPr>
        <w:tabs>
          <w:tab w:val="left" w:pos="400"/>
        </w:tabs>
        <w:spacing w:after="70" w:before="0" w:line="264"/>
        <w:ind w:left="400" w:hanging="400"/>
      </w:pPr>
      <w:r>
        <w:rPr>
          <w:rFonts w:ascii="Arial" w:cs="Arial" w:eastAsia="Arial" w:hAnsi="Arial"/>
          <w:b/>
          <w:bCs/>
          <w:color w:val="2F6E8E"/>
          <w:sz w:val="22"/>
          <w:szCs w:val="22"/>
        </w:rPr>
        <w:t xml:space="preserve">6.</w:t>
      </w:r>
      <w:r>
        <w:rPr>
          <w:sz w:val="22"/>
          <w:szCs w:val="22"/>
        </w:rPr>
        <w:tab/>
      </w:r>
      <w:r>
        <w:rPr>
          <w:rFonts w:ascii="Arial" w:cs="Arial" w:eastAsia="Arial" w:hAnsi="Arial"/>
          <w:color w:val="2B2622"/>
          <w:sz w:val="22"/>
          <w:szCs w:val="22"/>
        </w:rPr>
        <w:t xml:space="preserve">Den som läste berättar vilken som var falsk, och gärna lite mer om en sann. Sedan läser nästa.</w:t>
      </w:r>
    </w:p>
    <w:p>
      <w:pPr>
        <w:tabs>
          <w:tab w:val="left" w:pos="400"/>
        </w:tabs>
        <w:spacing w:after="70" w:before="0" w:line="264"/>
        <w:ind w:left="400" w:hanging="400"/>
      </w:pPr>
      <w:r>
        <w:rPr>
          <w:rFonts w:ascii="Arial" w:cs="Arial" w:eastAsia="Arial" w:hAnsi="Arial"/>
          <w:b/>
          <w:bCs/>
          <w:color w:val="2F6E8E"/>
          <w:sz w:val="22"/>
          <w:szCs w:val="22"/>
        </w:rPr>
        <w:t xml:space="preserve">7.</w:t>
      </w:r>
      <w:r>
        <w:rPr>
          <w:sz w:val="22"/>
          <w:szCs w:val="22"/>
        </w:rPr>
        <w:tab/>
      </w:r>
      <w:r>
        <w:rPr>
          <w:rFonts w:ascii="Arial" w:cs="Arial" w:eastAsia="Arial" w:hAnsi="Arial"/>
          <w:color w:val="2B2622"/>
          <w:sz w:val="22"/>
          <w:szCs w:val="22"/>
        </w:rPr>
        <w:t xml:space="preserve">Samla gruppen: ”Hur kom ni överens om vilken mening som var falsk?” Säg vad eleverna gjorde för varandra, och låt var och en tacka grannen.</w:t>
      </w:r>
    </w:p>
    <w:p>
      <w:pPr>
        <w:pBdr>
          <w:bottom w:val="single" w:color="2F6E8E" w:sz="6" w:space="1"/>
        </w:pBdr>
        <w:spacing w:after="140" w:before="100" w:line="240"/>
        <w:rPr>
          <w:rFonts w:ascii="Arial" w:cs="Arial" w:eastAsia="Arial" w:hAnsi="Arial"/>
          <w:sz w:val="2"/>
          <w:szCs w:val="2"/>
        </w:rPr>
      </w:pPr>
      <w:r>
        <w:rPr>
          <w:rFonts w:ascii="Arial" w:cs="Arial" w:eastAsia="Arial" w:hAnsi="Arial"/>
          <w:sz w:val="2"/>
          <w:szCs w:val="2"/>
        </w:rPr>
        <w:t xml:space="preserve"/>
      </w:r>
    </w:p>
    <w:tbl>
      <w:tblPr>
        <w:tblW w:type="dxa" w:w="10209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675"/>
        <w:gridCol w:w="6534"/>
      </w:tblGrid>
      <w:tr>
        <w:trPr>
          <w:cantSplit/>
        </w:trPr>
        <w:tc>
          <w:tcPr>
            <w:tcW w:type="dxa" w:w="367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0"/>
              <w:left w:type="dxa" w:w="0"/>
              <w:bottom w:type="dxa" w:w="0"/>
              <w:right w:type="dxa" w:w="300"/>
            </w:tcMar>
          </w:tcPr>
          <w:p>
            <w:pPr>
              <w:keepNext/>
              <w:spacing w:after="80" w:before="0" w:line="264"/>
              <w:jc w:val="left"/>
            </w:pPr>
            <w:r>
              <w:rPr>
                <w:rFonts w:ascii="Arial" w:cs="Arial" w:eastAsia="Arial" w:hAnsi="Arial"/>
                <w:b/>
                <w:bCs/>
                <w:color w:val="2F6E8E"/>
                <w:sz w:val="25"/>
                <w:szCs w:val="25"/>
              </w:rPr>
              <w:t xml:space="preserve">Material</w:t>
            </w:r>
          </w:p>
          <w:p>
            <w:pPr>
              <w:tabs>
                <w:tab w:val="left" w:pos="240"/>
              </w:tabs>
              <w:spacing w:after="50" w:before="0" w:line="264"/>
              <w:ind w:left="240" w:hanging="240"/>
            </w:pPr>
            <w:r>
              <w:rPr>
                <w:rFonts w:ascii="Arial" w:cs="Arial" w:eastAsia="Arial" w:hAnsi="Arial"/>
                <w:b/>
                <w:bCs/>
                <w:color w:val="2F6E8E"/>
                <w:sz w:val="21"/>
                <w:szCs w:val="21"/>
              </w:rPr>
              <w:t xml:space="preserve">•</w:t>
            </w:r>
            <w:r>
              <w:rPr>
                <w:sz w:val="21"/>
                <w:szCs w:val="21"/>
              </w:rPr>
              <w:tab/>
            </w:r>
            <w:r>
              <w:rPr>
                <w:rFonts w:ascii="Arial" w:cs="Arial" w:eastAsia="Arial" w:hAnsi="Arial"/>
                <w:color w:val="2B2622"/>
                <w:sz w:val="21"/>
                <w:szCs w:val="21"/>
              </w:rPr>
              <w:t xml:space="preserve">Papper och penna till varje elev</w:t>
            </w:r>
          </w:p>
        </w:tc>
        <w:tc>
          <w:tcPr>
            <w:tcW w:type="dxa" w:w="65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spacing w:after="80" w:before="0" w:line="264"/>
              <w:jc w:val="left"/>
            </w:pPr>
            <w:r>
              <w:rPr>
                <w:rFonts w:ascii="Arial" w:cs="Arial" w:eastAsia="Arial" w:hAnsi="Arial"/>
                <w:b/>
                <w:bCs/>
                <w:color w:val="2F6E8E"/>
                <w:sz w:val="25"/>
                <w:szCs w:val="25"/>
              </w:rPr>
              <w:t xml:space="preserve">Att tänka på</w:t>
            </w:r>
          </w:p>
          <w:p>
            <w:pPr>
              <w:tabs>
                <w:tab w:val="left" w:pos="240"/>
              </w:tabs>
              <w:spacing w:after="50" w:before="0" w:line="264"/>
              <w:ind w:left="240" w:hanging="240"/>
            </w:pPr>
            <w:r>
              <w:rPr>
                <w:rFonts w:ascii="Arial" w:cs="Arial" w:eastAsia="Arial" w:hAnsi="Arial"/>
                <w:b/>
                <w:bCs/>
                <w:color w:val="2F6E8E"/>
                <w:sz w:val="21"/>
                <w:szCs w:val="21"/>
              </w:rPr>
              <w:t xml:space="preserve">•</w:t>
            </w:r>
            <w:r>
              <w:rPr>
                <w:sz w:val="21"/>
                <w:szCs w:val="21"/>
              </w:rPr>
              <w:tab/>
            </w:r>
            <w:r>
              <w:rPr>
                <w:rFonts w:ascii="Arial" w:cs="Arial" w:eastAsia="Arial" w:hAnsi="Arial"/>
                <w:color w:val="2B2622"/>
                <w:sz w:val="21"/>
                <w:szCs w:val="21"/>
              </w:rPr>
              <w:t xml:space="preserve">Den som har svårt att skriva kan säga sina meningar till dig eller en kompis, som skriver.</w:t>
            </w:r>
          </w:p>
          <w:p>
            <w:pPr>
              <w:tabs>
                <w:tab w:val="left" w:pos="240"/>
              </w:tabs>
              <w:spacing w:after="50" w:before="0" w:line="264"/>
              <w:ind w:left="240" w:hanging="240"/>
            </w:pPr>
            <w:r>
              <w:rPr>
                <w:rFonts w:ascii="Arial" w:cs="Arial" w:eastAsia="Arial" w:hAnsi="Arial"/>
                <w:b/>
                <w:bCs/>
                <w:color w:val="2F6E8E"/>
                <w:sz w:val="21"/>
                <w:szCs w:val="21"/>
              </w:rPr>
              <w:t xml:space="preserve">•</w:t>
            </w:r>
            <w:r>
              <w:rPr>
                <w:sz w:val="21"/>
                <w:szCs w:val="21"/>
              </w:rPr>
              <w:tab/>
            </w:r>
            <w:r>
              <w:rPr>
                <w:rFonts w:ascii="Arial" w:cs="Arial" w:eastAsia="Arial" w:hAnsi="Arial"/>
                <w:color w:val="2B2622"/>
                <w:sz w:val="21"/>
                <w:szCs w:val="21"/>
              </w:rPr>
              <w:t xml:space="preserve">Meningarna handlar bara om en själv. Ingen skämtar om någon annan.</w:t>
            </w:r>
          </w:p>
          <w:p>
            <w:pPr>
              <w:tabs>
                <w:tab w:val="left" w:pos="240"/>
              </w:tabs>
              <w:spacing w:after="50" w:before="0" w:line="264"/>
              <w:ind w:left="240" w:hanging="240"/>
            </w:pPr>
            <w:r>
              <w:rPr>
                <w:rFonts w:ascii="Arial" w:cs="Arial" w:eastAsia="Arial" w:hAnsi="Arial"/>
                <w:b/>
                <w:bCs/>
                <w:color w:val="2F6E8E"/>
                <w:sz w:val="21"/>
                <w:szCs w:val="21"/>
              </w:rPr>
              <w:t xml:space="preserve">•</w:t>
            </w:r>
            <w:r>
              <w:rPr>
                <w:sz w:val="21"/>
                <w:szCs w:val="21"/>
              </w:rPr>
              <w:tab/>
            </w:r>
            <w:r>
              <w:rPr>
                <w:rFonts w:ascii="Arial" w:cs="Arial" w:eastAsia="Arial" w:hAnsi="Arial"/>
                <w:color w:val="2B2622"/>
                <w:sz w:val="21"/>
                <w:szCs w:val="21"/>
              </w:rPr>
              <w:t xml:space="preserve">Är gruppen inte överens, gäller den gissning som flest tror på.</w:t>
            </w:r>
          </w:p>
          <w:p>
            <w:pPr>
              <w:tabs>
                <w:tab w:val="left" w:pos="240"/>
              </w:tabs>
              <w:spacing w:after="50" w:before="0" w:line="264"/>
              <w:ind w:left="240" w:hanging="240"/>
            </w:pPr>
            <w:r>
              <w:rPr>
                <w:rFonts w:ascii="Arial" w:cs="Arial" w:eastAsia="Arial" w:hAnsi="Arial"/>
                <w:b/>
                <w:bCs/>
                <w:color w:val="2F6E8E"/>
                <w:sz w:val="21"/>
                <w:szCs w:val="21"/>
              </w:rPr>
              <w:t xml:space="preserve">•</w:t>
            </w:r>
            <w:r>
              <w:rPr>
                <w:sz w:val="21"/>
                <w:szCs w:val="21"/>
              </w:rPr>
              <w:tab/>
            </w:r>
            <w:r>
              <w:rPr>
                <w:rFonts w:ascii="Arial" w:cs="Arial" w:eastAsia="Arial" w:hAnsi="Arial"/>
                <w:color w:val="2B2622"/>
                <w:sz w:val="21"/>
                <w:szCs w:val="21"/>
              </w:rPr>
              <w:t xml:space="preserve">De yngsta kan säga en sann och en falsk mening, utan att skriva.</w:t>
            </w:r>
          </w:p>
        </w:tc>
      </w:tr>
    </w:tbl>
    <w:p>
      <w:pPr>
        <w:spacing w:after="0" w:before="0" w:line="30"/>
        <w:rPr>
          <w:rFonts w:ascii="Arial" w:cs="Arial" w:eastAsia="Arial" w:hAnsi="Arial"/>
          <w:sz w:val="2"/>
          <w:szCs w:val="2"/>
        </w:rPr>
      </w:pPr>
      <w:r>
        <w:rPr>
          <w:rFonts w:ascii="Arial" w:cs="Arial" w:eastAsia="Arial" w:hAnsi="Arial"/>
          <w:sz w:val="2"/>
          <w:szCs w:val="2"/>
        </w:rPr>
        <w:t xml:space="preserve"/>
      </w:r>
    </w:p>
    <w:p>
      <w:pPr>
        <w:pageBreakBefore/>
        <w:spacing w:after="0" w:before="0" w:line="240"/>
        <w:rPr>
          <w:rFonts w:ascii="Arial" w:cs="Arial" w:eastAsia="Arial" w:hAnsi="Arial"/>
          <w:sz w:val="2"/>
          <w:szCs w:val="2"/>
        </w:rPr>
      </w:pPr>
      <w:r>
        <w:rPr>
          <w:rFonts w:ascii="Arial" w:cs="Arial" w:eastAsia="Arial" w:hAnsi="Arial"/>
          <w:sz w:val="2"/>
          <w:szCs w:val="2"/>
        </w:rPr>
        <w:t xml:space="preserve"/>
      </w:r>
    </w:p>
    <w:tbl>
      <w:tblPr>
        <w:tblW w:type="dxa" w:w="10209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209"/>
      </w:tblGrid>
      <w:tr>
        <w:trPr>
          <w:cantSplit/>
        </w:trPr>
        <w:tc>
          <w:tcPr>
            <w:tcW w:type="dxa" w:w="1020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shd w:fill="2F6E8E" w:color="auto" w:val="clear"/>
            <w:tcMar>
              <w:top w:type="dxa" w:w="105"/>
              <w:left w:type="dxa" w:w="240"/>
              <w:bottom w:type="dxa" w:w="90"/>
              <w:right w:type="dxa" w:w="240"/>
            </w:tcMar>
            <w:vAlign w:val="center"/>
          </w:tcPr>
          <w:p>
            <w:pPr>
              <w:tabs>
                <w:tab w:val="right" w:pos="9729"/>
              </w:tabs>
              <w:spacing w:after="0" w:before="0" w:line="240"/>
            </w:pPr>
            <w:r>
              <w:rPr>
                <w:rFonts w:ascii="Cinzel" w:cs="Cinzel" w:eastAsia="Cinzel" w:hAnsi="Cinzel"/>
                <w:color w:val="FFFFFF"/>
                <w:sz w:val="23"/>
                <w:szCs w:val="23"/>
              </w:rPr>
              <w:t xml:space="preserve">LÄRA KÄNNA VARANDRA</w:t>
            </w:r>
            <w:r>
              <w:rPr>
                <w:sz w:val="23"/>
                <w:szCs w:val="23"/>
              </w:rPr>
              <w:tab/>
            </w:r>
            <w:r>
              <w:rPr>
                <w:rFonts w:ascii="Cinzel" w:cs="Cinzel" w:eastAsia="Cinzel" w:hAnsi="Cinzel"/>
                <w:color w:val="FFFFFF"/>
                <w:sz w:val="23"/>
                <w:szCs w:val="23"/>
              </w:rPr>
              <w:t xml:space="preserve">8</w:t>
            </w:r>
          </w:p>
        </w:tc>
      </w:tr>
    </w:tbl>
    <w:p>
      <w:pPr>
        <w:keepNext/>
        <w:spacing w:after="60" w:before="220" w:line="240"/>
        <w:jc w:val="left"/>
      </w:pPr>
      <w:r>
        <w:rPr>
          <w:rFonts w:ascii="Andika" w:cs="Andika" w:eastAsia="Andika" w:hAnsi="Andika"/>
          <w:b w:val="false"/>
          <w:bCs w:val="false"/>
          <w:color w:val="2B2622"/>
          <w:sz w:val="56"/>
          <w:szCs w:val="56"/>
        </w:rPr>
        <w:t xml:space="preserve">Hitta någon som</w:t>
      </w:r>
    </w:p>
    <w:p>
      <w:pPr>
        <w:keepNext/>
        <w:spacing w:after="90" w:before="0" w:line="276"/>
        <w:jc w:val="left"/>
      </w:pPr>
      <w:r>
        <w:rPr>
          <w:rFonts w:ascii="Arial" w:cs="Arial" w:eastAsia="Arial" w:hAnsi="Arial"/>
          <w:b w:val="false"/>
          <w:bCs w:val="false"/>
          <w:color w:val="2B2622"/>
          <w:sz w:val="25"/>
          <w:szCs w:val="25"/>
        </w:rPr>
        <w:t xml:space="preserve">Alla går runt och frågar varandra, och gruppen hjälps åt tills varje ruta på allas papper har ett namn.</w:t>
      </w:r>
    </w:p>
    <w:p>
      <w:pPr>
        <w:keepNext/>
        <w:spacing w:after="120" w:before="0" w:line="264"/>
        <w:jc w:val="left"/>
      </w:pPr>
      <w:r>
        <w:rPr>
          <w:rFonts w:ascii="Arial" w:cs="Arial" w:eastAsia="Arial" w:hAnsi="Arial"/>
          <w:b/>
          <w:bCs/>
          <w:color w:val="2F6E8E"/>
          <w:sz w:val="20"/>
          <w:szCs w:val="20"/>
        </w:rPr>
        <w:t xml:space="preserve">6–8 elever eller en klass  ·  15–20 min  ·  Inne eller ute</w:t>
      </w:r>
    </w:p>
    <w:p>
      <w:pPr>
        <w:keepNext/>
        <w:spacing w:after="60" w:before="0" w:line="240"/>
        <w:jc w:val="center"/>
      </w:pPr>
      <w:r>
        <w:drawing>
          <wp:inline distT="0" distB="0" distL="0" distR="0">
            <wp:extent cx="4152900" cy="2771775"/>
            <wp:effectExtent t="0" r="0" b="0" l="0"/>
            <wp:docPr id="1" name="lara-kanna-08.svg" descr="Ett barn med ett papper frågar, ett annat räcker upp handen och svarar ja, och ett tredje går vidare med sitt papper" title="Hitta någon s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3" cstate="none">
                      <a:extLst>
                        <a:ext uri="{96DAC541-7B7A-43D3-8B79-37D633B846F1}">
                          <asvg:svgBlip xmlns:asvg="http://schemas.microsoft.com/office/drawing/2016/SVG/main" r:embed="rId22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52900" cy="2771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Bdr>
          <w:bottom w:val="single" w:color="2F6E8E" w:sz="6" w:space="1"/>
        </w:pBdr>
        <w:spacing w:after="140" w:before="40" w:line="240"/>
        <w:rPr>
          <w:rFonts w:ascii="Arial" w:cs="Arial" w:eastAsia="Arial" w:hAnsi="Arial"/>
          <w:sz w:val="2"/>
          <w:szCs w:val="2"/>
        </w:rPr>
      </w:pPr>
      <w:r>
        <w:rPr>
          <w:rFonts w:ascii="Arial" w:cs="Arial" w:eastAsia="Arial" w:hAnsi="Arial"/>
          <w:sz w:val="2"/>
          <w:szCs w:val="2"/>
        </w:rPr>
        <w:t xml:space="preserve"/>
      </w:r>
    </w:p>
    <w:p>
      <w:pPr>
        <w:keepNext/>
        <w:spacing w:after="90" w:before="0" w:line="264"/>
        <w:jc w:val="left"/>
      </w:pPr>
      <w:r>
        <w:rPr>
          <w:rFonts w:ascii="Arial" w:cs="Arial" w:eastAsia="Arial" w:hAnsi="Arial"/>
          <w:b/>
          <w:bCs/>
          <w:color w:val="2F6E8E"/>
          <w:sz w:val="25"/>
          <w:szCs w:val="25"/>
        </w:rPr>
        <w:t xml:space="preserve">Så gör ni</w:t>
      </w:r>
    </w:p>
    <w:p>
      <w:pPr>
        <w:tabs>
          <w:tab w:val="left" w:pos="400"/>
        </w:tabs>
        <w:spacing w:after="70" w:before="0" w:line="264"/>
        <w:ind w:left="400" w:hanging="400"/>
      </w:pPr>
      <w:r>
        <w:rPr>
          <w:rFonts w:ascii="Arial" w:cs="Arial" w:eastAsia="Arial" w:hAnsi="Arial"/>
          <w:b/>
          <w:bCs/>
          <w:color w:val="2F6E8E"/>
          <w:sz w:val="22"/>
          <w:szCs w:val="22"/>
        </w:rPr>
        <w:t xml:space="preserve">1.</w:t>
      </w:r>
      <w:r>
        <w:rPr>
          <w:sz w:val="22"/>
          <w:szCs w:val="22"/>
        </w:rPr>
        <w:tab/>
      </w:r>
      <w:r>
        <w:rPr>
          <w:rFonts w:ascii="Arial" w:cs="Arial" w:eastAsia="Arial" w:hAnsi="Arial"/>
          <w:color w:val="2B2622"/>
          <w:sz w:val="22"/>
          <w:szCs w:val="22"/>
        </w:rPr>
        <w:t xml:space="preserve">Säg: ”Hitta någon som stämmer för varje ruta. Ni är klara när alla har ett namn i varje ruta, så hjälp varandra.”</w:t>
      </w:r>
    </w:p>
    <w:p>
      <w:pPr>
        <w:tabs>
          <w:tab w:val="left" w:pos="400"/>
        </w:tabs>
        <w:spacing w:after="70" w:before="0" w:line="264"/>
        <w:ind w:left="400" w:hanging="400"/>
      </w:pPr>
      <w:r>
        <w:rPr>
          <w:rFonts w:ascii="Arial" w:cs="Arial" w:eastAsia="Arial" w:hAnsi="Arial"/>
          <w:b/>
          <w:bCs/>
          <w:color w:val="2F6E8E"/>
          <w:sz w:val="22"/>
          <w:szCs w:val="22"/>
        </w:rPr>
        <w:t xml:space="preserve">2.</w:t>
      </w:r>
      <w:r>
        <w:rPr>
          <w:sz w:val="22"/>
          <w:szCs w:val="22"/>
        </w:rPr>
        <w:tab/>
      </w:r>
      <w:r>
        <w:rPr>
          <w:rFonts w:ascii="Arial" w:cs="Arial" w:eastAsia="Arial" w:hAnsi="Arial"/>
          <w:color w:val="2B2622"/>
          <w:sz w:val="22"/>
          <w:szCs w:val="22"/>
        </w:rPr>
        <w:t xml:space="preserve">Visa med en elev hur den som svarar nej tipsar: ”Hej Sara! Har du något husdjur?” ”Nej, men fråga Ali!” Säg högt när någon gör det.</w:t>
      </w:r>
    </w:p>
    <w:p>
      <w:pPr>
        <w:tabs>
          <w:tab w:val="left" w:pos="400"/>
        </w:tabs>
        <w:spacing w:after="70" w:before="0" w:line="264"/>
        <w:ind w:left="400" w:hanging="400"/>
      </w:pPr>
      <w:r>
        <w:rPr>
          <w:rFonts w:ascii="Arial" w:cs="Arial" w:eastAsia="Arial" w:hAnsi="Arial"/>
          <w:b/>
          <w:bCs/>
          <w:color w:val="2F6E8E"/>
          <w:sz w:val="22"/>
          <w:szCs w:val="22"/>
        </w:rPr>
        <w:t xml:space="preserve">3.</w:t>
      </w:r>
      <w:r>
        <w:rPr>
          <w:sz w:val="22"/>
          <w:szCs w:val="22"/>
        </w:rPr>
        <w:tab/>
      </w:r>
      <w:r>
        <w:rPr>
          <w:rFonts w:ascii="Arial" w:cs="Arial" w:eastAsia="Arial" w:hAnsi="Arial"/>
          <w:color w:val="2B2622"/>
          <w:sz w:val="22"/>
          <w:szCs w:val="22"/>
        </w:rPr>
        <w:t xml:space="preserve">Eleverna går till en ledig kamrat och ställer en fråga från papperet. Vid ett ja skriver eleven kamratens namn, och vid ett nej tackar hen och letar vidare.</w:t>
      </w:r>
    </w:p>
    <w:p>
      <w:pPr>
        <w:tabs>
          <w:tab w:val="left" w:pos="400"/>
        </w:tabs>
        <w:spacing w:after="70" w:before="0" w:line="264"/>
        <w:ind w:left="400" w:hanging="400"/>
      </w:pPr>
      <w:r>
        <w:rPr>
          <w:rFonts w:ascii="Arial" w:cs="Arial" w:eastAsia="Arial" w:hAnsi="Arial"/>
          <w:b/>
          <w:bCs/>
          <w:color w:val="2F6E8E"/>
          <w:sz w:val="22"/>
          <w:szCs w:val="22"/>
        </w:rPr>
        <w:t xml:space="preserve">4.</w:t>
      </w:r>
      <w:r>
        <w:rPr>
          <w:sz w:val="22"/>
          <w:szCs w:val="22"/>
        </w:rPr>
        <w:tab/>
      </w:r>
      <w:r>
        <w:rPr>
          <w:rFonts w:ascii="Arial" w:cs="Arial" w:eastAsia="Arial" w:hAnsi="Arial"/>
          <w:color w:val="2B2622"/>
          <w:sz w:val="22"/>
          <w:szCs w:val="22"/>
        </w:rPr>
        <w:t xml:space="preserve">Den som har fyllt sitt papper hjälper någon annan. Är en ruta tom efter tio minuter, fråga hela gruppen: ”Vem har ett husdjur?”</w:t>
      </w:r>
    </w:p>
    <w:p>
      <w:pPr>
        <w:tabs>
          <w:tab w:val="left" w:pos="400"/>
        </w:tabs>
        <w:spacing w:after="70" w:before="0" w:line="264"/>
        <w:ind w:left="400" w:hanging="400"/>
      </w:pPr>
      <w:r>
        <w:rPr>
          <w:rFonts w:ascii="Arial" w:cs="Arial" w:eastAsia="Arial" w:hAnsi="Arial"/>
          <w:b/>
          <w:bCs/>
          <w:color w:val="2F6E8E"/>
          <w:sz w:val="22"/>
          <w:szCs w:val="22"/>
        </w:rPr>
        <w:t xml:space="preserve">5.</w:t>
      </w:r>
      <w:r>
        <w:rPr>
          <w:sz w:val="22"/>
          <w:szCs w:val="22"/>
        </w:rPr>
        <w:tab/>
      </w:r>
      <w:r>
        <w:rPr>
          <w:rFonts w:ascii="Arial" w:cs="Arial" w:eastAsia="Arial" w:hAnsi="Arial"/>
          <w:color w:val="2B2622"/>
          <w:sz w:val="22"/>
          <w:szCs w:val="22"/>
        </w:rPr>
        <w:t xml:space="preserve">Samla gruppen: ”Vem hjälpte dig att hitta ett namn?” Säg vad eleverna gjorde för varandra, och låt var och en tacka grannen.</w:t>
      </w:r>
    </w:p>
    <w:p>
      <w:pPr>
        <w:pBdr>
          <w:bottom w:val="single" w:color="2F6E8E" w:sz="6" w:space="1"/>
        </w:pBdr>
        <w:spacing w:after="140" w:before="100" w:line="240"/>
        <w:rPr>
          <w:rFonts w:ascii="Arial" w:cs="Arial" w:eastAsia="Arial" w:hAnsi="Arial"/>
          <w:sz w:val="2"/>
          <w:szCs w:val="2"/>
        </w:rPr>
      </w:pPr>
      <w:r>
        <w:rPr>
          <w:rFonts w:ascii="Arial" w:cs="Arial" w:eastAsia="Arial" w:hAnsi="Arial"/>
          <w:sz w:val="2"/>
          <w:szCs w:val="2"/>
        </w:rPr>
        <w:t xml:space="preserve"/>
      </w:r>
    </w:p>
    <w:tbl>
      <w:tblPr>
        <w:tblW w:type="dxa" w:w="10209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675"/>
        <w:gridCol w:w="6534"/>
      </w:tblGrid>
      <w:tr>
        <w:trPr>
          <w:cantSplit/>
        </w:trPr>
        <w:tc>
          <w:tcPr>
            <w:tcW w:type="dxa" w:w="367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0"/>
              <w:left w:type="dxa" w:w="0"/>
              <w:bottom w:type="dxa" w:w="0"/>
              <w:right w:type="dxa" w:w="300"/>
            </w:tcMar>
          </w:tcPr>
          <w:p>
            <w:pPr>
              <w:keepNext/>
              <w:spacing w:after="80" w:before="0" w:line="264"/>
              <w:jc w:val="left"/>
            </w:pPr>
            <w:r>
              <w:rPr>
                <w:rFonts w:ascii="Arial" w:cs="Arial" w:eastAsia="Arial" w:hAnsi="Arial"/>
                <w:b/>
                <w:bCs/>
                <w:color w:val="2F6E8E"/>
                <w:sz w:val="25"/>
                <w:szCs w:val="25"/>
              </w:rPr>
              <w:t xml:space="preserve">Material</w:t>
            </w:r>
          </w:p>
          <w:p>
            <w:pPr>
              <w:tabs>
                <w:tab w:val="left" w:pos="240"/>
              </w:tabs>
              <w:spacing w:after="50" w:before="0" w:line="264"/>
              <w:ind w:left="240" w:hanging="240"/>
            </w:pPr>
            <w:r>
              <w:rPr>
                <w:rFonts w:ascii="Arial" w:cs="Arial" w:eastAsia="Arial" w:hAnsi="Arial"/>
                <w:b/>
                <w:bCs/>
                <w:color w:val="2F6E8E"/>
                <w:sz w:val="21"/>
                <w:szCs w:val="21"/>
              </w:rPr>
              <w:t xml:space="preserve">•</w:t>
            </w:r>
            <w:r>
              <w:rPr>
                <w:sz w:val="21"/>
                <w:szCs w:val="21"/>
              </w:rPr>
              <w:tab/>
            </w:r>
            <w:r>
              <w:rPr>
                <w:rFonts w:ascii="Arial" w:cs="Arial" w:eastAsia="Arial" w:hAnsi="Arial"/>
                <w:color w:val="2B2622"/>
                <w:sz w:val="21"/>
                <w:szCs w:val="21"/>
              </w:rPr>
              <w:t xml:space="preserve">Ett papper per elev med 6–9 rutor, som ”har ett husdjur”, ”gillar glass” och ”har ett syskon”</w:t>
            </w:r>
          </w:p>
          <w:p>
            <w:pPr>
              <w:tabs>
                <w:tab w:val="left" w:pos="240"/>
              </w:tabs>
              <w:spacing w:after="50" w:before="0" w:line="264"/>
              <w:ind w:left="240" w:hanging="240"/>
            </w:pPr>
            <w:r>
              <w:rPr>
                <w:rFonts w:ascii="Arial" w:cs="Arial" w:eastAsia="Arial" w:hAnsi="Arial"/>
                <w:b/>
                <w:bCs/>
                <w:color w:val="2F6E8E"/>
                <w:sz w:val="21"/>
                <w:szCs w:val="21"/>
              </w:rPr>
              <w:t xml:space="preserve">•</w:t>
            </w:r>
            <w:r>
              <w:rPr>
                <w:sz w:val="21"/>
                <w:szCs w:val="21"/>
              </w:rPr>
              <w:tab/>
            </w:r>
            <w:r>
              <w:rPr>
                <w:rFonts w:ascii="Arial" w:cs="Arial" w:eastAsia="Arial" w:hAnsi="Arial"/>
                <w:color w:val="2B2622"/>
                <w:sz w:val="21"/>
                <w:szCs w:val="21"/>
              </w:rPr>
              <w:t xml:space="preserve">En penna per elev</w:t>
            </w:r>
          </w:p>
        </w:tc>
        <w:tc>
          <w:tcPr>
            <w:tcW w:type="dxa" w:w="65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spacing w:after="80" w:before="0" w:line="264"/>
              <w:jc w:val="left"/>
            </w:pPr>
            <w:r>
              <w:rPr>
                <w:rFonts w:ascii="Arial" w:cs="Arial" w:eastAsia="Arial" w:hAnsi="Arial"/>
                <w:b/>
                <w:bCs/>
                <w:color w:val="2F6E8E"/>
                <w:sz w:val="25"/>
                <w:szCs w:val="25"/>
              </w:rPr>
              <w:t xml:space="preserve">Att tänka på</w:t>
            </w:r>
          </w:p>
          <w:p>
            <w:pPr>
              <w:tabs>
                <w:tab w:val="left" w:pos="240"/>
              </w:tabs>
              <w:spacing w:after="50" w:before="0" w:line="264"/>
              <w:ind w:left="240" w:hanging="240"/>
            </w:pPr>
            <w:r>
              <w:rPr>
                <w:rFonts w:ascii="Arial" w:cs="Arial" w:eastAsia="Arial" w:hAnsi="Arial"/>
                <w:b/>
                <w:bCs/>
                <w:color w:val="2F6E8E"/>
                <w:sz w:val="21"/>
                <w:szCs w:val="21"/>
              </w:rPr>
              <w:t xml:space="preserve">•</w:t>
            </w:r>
            <w:r>
              <w:rPr>
                <w:sz w:val="21"/>
                <w:szCs w:val="21"/>
              </w:rPr>
              <w:tab/>
            </w:r>
            <w:r>
              <w:rPr>
                <w:rFonts w:ascii="Arial" w:cs="Arial" w:eastAsia="Arial" w:hAnsi="Arial"/>
                <w:color w:val="2B2622"/>
                <w:sz w:val="21"/>
                <w:szCs w:val="21"/>
              </w:rPr>
              <w:t xml:space="preserve">Uppmuntra eleverna att gå till kamrater som de inte brukar vara med.</w:t>
            </w:r>
          </w:p>
          <w:p>
            <w:pPr>
              <w:tabs>
                <w:tab w:val="left" w:pos="240"/>
              </w:tabs>
              <w:spacing w:after="50" w:before="0" w:line="264"/>
              <w:ind w:left="240" w:hanging="240"/>
            </w:pPr>
            <w:r>
              <w:rPr>
                <w:rFonts w:ascii="Arial" w:cs="Arial" w:eastAsia="Arial" w:hAnsi="Arial"/>
                <w:b/>
                <w:bCs/>
                <w:color w:val="2F6E8E"/>
                <w:sz w:val="21"/>
                <w:szCs w:val="21"/>
              </w:rPr>
              <w:t xml:space="preserve">•</w:t>
            </w:r>
            <w:r>
              <w:rPr>
                <w:sz w:val="21"/>
                <w:szCs w:val="21"/>
              </w:rPr>
              <w:tab/>
            </w:r>
            <w:r>
              <w:rPr>
                <w:rFonts w:ascii="Arial" w:cs="Arial" w:eastAsia="Arial" w:hAnsi="Arial"/>
                <w:color w:val="2B2622"/>
                <w:sz w:val="21"/>
                <w:szCs w:val="21"/>
              </w:rPr>
              <w:t xml:space="preserve">Med en liten grupp blir det färre rutor, och samma namn får stå två gånger.</w:t>
            </w:r>
          </w:p>
          <w:p>
            <w:pPr>
              <w:tabs>
                <w:tab w:val="left" w:pos="240"/>
              </w:tabs>
              <w:spacing w:after="50" w:before="0" w:line="264"/>
              <w:ind w:left="240" w:hanging="240"/>
            </w:pPr>
            <w:r>
              <w:rPr>
                <w:rFonts w:ascii="Arial" w:cs="Arial" w:eastAsia="Arial" w:hAnsi="Arial"/>
                <w:b/>
                <w:bCs/>
                <w:color w:val="2F6E8E"/>
                <w:sz w:val="21"/>
                <w:szCs w:val="21"/>
              </w:rPr>
              <w:t xml:space="preserve">•</w:t>
            </w:r>
            <w:r>
              <w:rPr>
                <w:sz w:val="21"/>
                <w:szCs w:val="21"/>
              </w:rPr>
              <w:tab/>
            </w:r>
            <w:r>
              <w:rPr>
                <w:rFonts w:ascii="Arial" w:cs="Arial" w:eastAsia="Arial" w:hAnsi="Arial"/>
                <w:color w:val="2B2622"/>
                <w:sz w:val="21"/>
                <w:szCs w:val="21"/>
              </w:rPr>
              <w:t xml:space="preserve">De yngsta kan ha en bild i varje ruta, och kompisen skriver sitt eget namn.</w:t>
            </w:r>
          </w:p>
          <w:p>
            <w:pPr>
              <w:tabs>
                <w:tab w:val="left" w:pos="240"/>
              </w:tabs>
              <w:spacing w:after="50" w:before="0" w:line="264"/>
              <w:ind w:left="240" w:hanging="240"/>
            </w:pPr>
            <w:r>
              <w:rPr>
                <w:rFonts w:ascii="Arial" w:cs="Arial" w:eastAsia="Arial" w:hAnsi="Arial"/>
                <w:b/>
                <w:bCs/>
                <w:color w:val="2F6E8E"/>
                <w:sz w:val="21"/>
                <w:szCs w:val="21"/>
              </w:rPr>
              <w:t xml:space="preserve">•</w:t>
            </w:r>
            <w:r>
              <w:rPr>
                <w:sz w:val="21"/>
                <w:szCs w:val="21"/>
              </w:rPr>
              <w:tab/>
            </w:r>
            <w:r>
              <w:rPr>
                <w:rFonts w:ascii="Arial" w:cs="Arial" w:eastAsia="Arial" w:hAnsi="Arial"/>
                <w:color w:val="2B2622"/>
                <w:sz w:val="21"/>
                <w:szCs w:val="21"/>
              </w:rPr>
              <w:t xml:space="preserve">Välj rutor som du vet stämmer för någon i gruppen, och minst en ruta för varje elev.</w:t>
            </w:r>
          </w:p>
        </w:tc>
      </w:tr>
    </w:tbl>
    <w:p>
      <w:pPr>
        <w:spacing w:after="0" w:before="0" w:line="30"/>
        <w:rPr>
          <w:rFonts w:ascii="Arial" w:cs="Arial" w:eastAsia="Arial" w:hAnsi="Arial"/>
          <w:sz w:val="2"/>
          <w:szCs w:val="2"/>
        </w:rPr>
      </w:pPr>
      <w:r>
        <w:rPr>
          <w:rFonts w:ascii="Arial" w:cs="Arial" w:eastAsia="Arial" w:hAnsi="Arial"/>
          <w:sz w:val="2"/>
          <w:szCs w:val="2"/>
        </w:rPr>
        <w:t xml:space="preserve"/>
      </w:r>
    </w:p>
    <w:p>
      <w:pPr>
        <w:pageBreakBefore/>
        <w:spacing w:after="0" w:before="0" w:line="240"/>
        <w:rPr>
          <w:rFonts w:ascii="Arial" w:cs="Arial" w:eastAsia="Arial" w:hAnsi="Arial"/>
          <w:sz w:val="2"/>
          <w:szCs w:val="2"/>
        </w:rPr>
      </w:pPr>
      <w:r>
        <w:rPr>
          <w:rFonts w:ascii="Arial" w:cs="Arial" w:eastAsia="Arial" w:hAnsi="Arial"/>
          <w:sz w:val="2"/>
          <w:szCs w:val="2"/>
        </w:rPr>
        <w:t xml:space="preserve"/>
      </w:r>
    </w:p>
    <w:tbl>
      <w:tblPr>
        <w:tblW w:type="dxa" w:w="10209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209"/>
      </w:tblGrid>
      <w:tr>
        <w:trPr>
          <w:cantSplit/>
        </w:trPr>
        <w:tc>
          <w:tcPr>
            <w:tcW w:type="dxa" w:w="1020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shd w:fill="2F6E8E" w:color="auto" w:val="clear"/>
            <w:tcMar>
              <w:top w:type="dxa" w:w="105"/>
              <w:left w:type="dxa" w:w="240"/>
              <w:bottom w:type="dxa" w:w="90"/>
              <w:right w:type="dxa" w:w="240"/>
            </w:tcMar>
            <w:vAlign w:val="center"/>
          </w:tcPr>
          <w:p>
            <w:pPr>
              <w:tabs>
                <w:tab w:val="right" w:pos="9729"/>
              </w:tabs>
              <w:spacing w:after="0" w:before="0" w:line="240"/>
            </w:pPr>
            <w:r>
              <w:rPr>
                <w:rFonts w:ascii="Cinzel" w:cs="Cinzel" w:eastAsia="Cinzel" w:hAnsi="Cinzel"/>
                <w:color w:val="FFFFFF"/>
                <w:sz w:val="23"/>
                <w:szCs w:val="23"/>
              </w:rPr>
              <w:t xml:space="preserve">LÄRA KÄNNA VARANDRA</w:t>
            </w:r>
            <w:r>
              <w:rPr>
                <w:sz w:val="23"/>
                <w:szCs w:val="23"/>
              </w:rPr>
              <w:tab/>
            </w:r>
            <w:r>
              <w:rPr>
                <w:rFonts w:ascii="Cinzel" w:cs="Cinzel" w:eastAsia="Cinzel" w:hAnsi="Cinzel"/>
                <w:color w:val="FFFFFF"/>
                <w:sz w:val="23"/>
                <w:szCs w:val="23"/>
              </w:rPr>
              <w:t xml:space="preserve">9</w:t>
            </w:r>
          </w:p>
        </w:tc>
      </w:tr>
    </w:tbl>
    <w:p>
      <w:pPr>
        <w:keepNext/>
        <w:spacing w:after="60" w:before="220" w:line="240"/>
        <w:jc w:val="left"/>
      </w:pPr>
      <w:r>
        <w:rPr>
          <w:rFonts w:ascii="Andika" w:cs="Andika" w:eastAsia="Andika" w:hAnsi="Andika"/>
          <w:b w:val="false"/>
          <w:bCs w:val="false"/>
          <w:color w:val="2B2622"/>
          <w:sz w:val="56"/>
          <w:szCs w:val="56"/>
        </w:rPr>
        <w:t xml:space="preserve">Vilken beskriver mig?</w:t>
      </w:r>
    </w:p>
    <w:p>
      <w:pPr>
        <w:keepNext/>
        <w:spacing w:after="90" w:before="0" w:line="276"/>
        <w:jc w:val="left"/>
      </w:pPr>
      <w:r>
        <w:rPr>
          <w:rFonts w:ascii="Arial" w:cs="Arial" w:eastAsia="Arial" w:hAnsi="Arial"/>
          <w:b w:val="false"/>
          <w:bCs w:val="false"/>
          <w:color w:val="2B2622"/>
          <w:sz w:val="25"/>
          <w:szCs w:val="25"/>
        </w:rPr>
        <w:t xml:space="preserve">Var och en väljer en bild som passar hen och berättar varför, och gruppen lyssnar och tackar var och en.</w:t>
      </w:r>
    </w:p>
    <w:p>
      <w:pPr>
        <w:keepNext/>
        <w:spacing w:after="120" w:before="0" w:line="264"/>
        <w:jc w:val="left"/>
      </w:pPr>
      <w:r>
        <w:rPr>
          <w:rFonts w:ascii="Arial" w:cs="Arial" w:eastAsia="Arial" w:hAnsi="Arial"/>
          <w:b/>
          <w:bCs/>
          <w:color w:val="2F6E8E"/>
          <w:sz w:val="20"/>
          <w:szCs w:val="20"/>
        </w:rPr>
        <w:t xml:space="preserve">4–8 elever, eller en klass i grupper om 4–6  ·  15–20 min  ·  Inne</w:t>
      </w:r>
    </w:p>
    <w:p>
      <w:pPr>
        <w:keepNext/>
        <w:spacing w:after="60" w:before="0" w:line="240"/>
        <w:jc w:val="center"/>
      </w:pPr>
      <w:r>
        <w:drawing>
          <wp:inline distT="0" distB="0" distL="0" distR="0">
            <wp:extent cx="4152900" cy="2771775"/>
            <wp:effectExtent t="0" r="0" b="0" l="0"/>
            <wp:docPr id="1" name="lara-kanna-09.svg" descr="Ett barn står och håller upp sin bild, och två barn sitter på golvet och lyssnar" title="Vilken beskriver mig?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5" cstate="none">
                      <a:extLst>
                        <a:ext uri="{96DAC541-7B7A-43D3-8B79-37D633B846F1}">
                          <asvg:svgBlip xmlns:asvg="http://schemas.microsoft.com/office/drawing/2016/SVG/main" r:embed="rId24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52900" cy="2771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Bdr>
          <w:bottom w:val="single" w:color="2F6E8E" w:sz="6" w:space="1"/>
        </w:pBdr>
        <w:spacing w:after="140" w:before="40" w:line="240"/>
        <w:rPr>
          <w:rFonts w:ascii="Arial" w:cs="Arial" w:eastAsia="Arial" w:hAnsi="Arial"/>
          <w:sz w:val="2"/>
          <w:szCs w:val="2"/>
        </w:rPr>
      </w:pPr>
      <w:r>
        <w:rPr>
          <w:rFonts w:ascii="Arial" w:cs="Arial" w:eastAsia="Arial" w:hAnsi="Arial"/>
          <w:sz w:val="2"/>
          <w:szCs w:val="2"/>
        </w:rPr>
        <w:t xml:space="preserve"/>
      </w:r>
    </w:p>
    <w:p>
      <w:pPr>
        <w:keepNext/>
        <w:spacing w:after="90" w:before="0" w:line="264"/>
        <w:jc w:val="left"/>
      </w:pPr>
      <w:r>
        <w:rPr>
          <w:rFonts w:ascii="Arial" w:cs="Arial" w:eastAsia="Arial" w:hAnsi="Arial"/>
          <w:b/>
          <w:bCs/>
          <w:color w:val="2F6E8E"/>
          <w:sz w:val="25"/>
          <w:szCs w:val="25"/>
        </w:rPr>
        <w:t xml:space="preserve">Så gör ni</w:t>
      </w:r>
    </w:p>
    <w:p>
      <w:pPr>
        <w:tabs>
          <w:tab w:val="left" w:pos="400"/>
        </w:tabs>
        <w:spacing w:after="70" w:before="0" w:line="264"/>
        <w:ind w:left="400" w:hanging="400"/>
      </w:pPr>
      <w:r>
        <w:rPr>
          <w:rFonts w:ascii="Arial" w:cs="Arial" w:eastAsia="Arial" w:hAnsi="Arial"/>
          <w:b/>
          <w:bCs/>
          <w:color w:val="2F6E8E"/>
          <w:sz w:val="22"/>
          <w:szCs w:val="22"/>
        </w:rPr>
        <w:t xml:space="preserve">1.</w:t>
      </w:r>
      <w:r>
        <w:rPr>
          <w:sz w:val="22"/>
          <w:szCs w:val="22"/>
        </w:rPr>
        <w:tab/>
      </w:r>
      <w:r>
        <w:rPr>
          <w:rFonts w:ascii="Arial" w:cs="Arial" w:eastAsia="Arial" w:hAnsi="Arial"/>
          <w:color w:val="2B2622"/>
          <w:sz w:val="22"/>
          <w:szCs w:val="22"/>
        </w:rPr>
        <w:t xml:space="preserve">Säg: ”Välj en bild som passar dig eller som du tycker om. Ni är klara när alla har berättat om sin bild och fått ett tack.”</w:t>
      </w:r>
    </w:p>
    <w:p>
      <w:pPr>
        <w:tabs>
          <w:tab w:val="left" w:pos="400"/>
        </w:tabs>
        <w:spacing w:after="70" w:before="0" w:line="264"/>
        <w:ind w:left="400" w:hanging="400"/>
      </w:pPr>
      <w:r>
        <w:rPr>
          <w:rFonts w:ascii="Arial" w:cs="Arial" w:eastAsia="Arial" w:hAnsi="Arial"/>
          <w:b/>
          <w:bCs/>
          <w:color w:val="2F6E8E"/>
          <w:sz w:val="22"/>
          <w:szCs w:val="22"/>
        </w:rPr>
        <w:t xml:space="preserve">2.</w:t>
      </w:r>
      <w:r>
        <w:rPr>
          <w:sz w:val="22"/>
          <w:szCs w:val="22"/>
        </w:rPr>
        <w:tab/>
      </w:r>
      <w:r>
        <w:rPr>
          <w:rFonts w:ascii="Arial" w:cs="Arial" w:eastAsia="Arial" w:hAnsi="Arial"/>
          <w:color w:val="2B2622"/>
          <w:sz w:val="22"/>
          <w:szCs w:val="22"/>
        </w:rPr>
        <w:t xml:space="preserve">Lägg ut bilderna på golvet. Eleverna går runt, tittar och plockar upp en bild när de är redo. Vill flera ha samma bild, delar de på den.</w:t>
      </w:r>
    </w:p>
    <w:p>
      <w:pPr>
        <w:tabs>
          <w:tab w:val="left" w:pos="400"/>
        </w:tabs>
        <w:spacing w:after="70" w:before="0" w:line="264"/>
        <w:ind w:left="400" w:hanging="400"/>
      </w:pPr>
      <w:r>
        <w:rPr>
          <w:rFonts w:ascii="Arial" w:cs="Arial" w:eastAsia="Arial" w:hAnsi="Arial"/>
          <w:b/>
          <w:bCs/>
          <w:color w:val="2F6E8E"/>
          <w:sz w:val="22"/>
          <w:szCs w:val="22"/>
        </w:rPr>
        <w:t xml:space="preserve">3.</w:t>
      </w:r>
      <w:r>
        <w:rPr>
          <w:sz w:val="22"/>
          <w:szCs w:val="22"/>
        </w:rPr>
        <w:tab/>
      </w:r>
      <w:r>
        <w:rPr>
          <w:rFonts w:ascii="Arial" w:cs="Arial" w:eastAsia="Arial" w:hAnsi="Arial"/>
          <w:color w:val="2B2622"/>
          <w:sz w:val="22"/>
          <w:szCs w:val="22"/>
        </w:rPr>
        <w:t xml:space="preserve">Låt gruppen sätta sig i en ring med bilderna. En klass sätter sig i ringar om fyra till sex.</w:t>
      </w:r>
    </w:p>
    <w:p>
      <w:pPr>
        <w:tabs>
          <w:tab w:val="left" w:pos="400"/>
        </w:tabs>
        <w:spacing w:after="70" w:before="0" w:line="264"/>
        <w:ind w:left="400" w:hanging="400"/>
      </w:pPr>
      <w:r>
        <w:rPr>
          <w:rFonts w:ascii="Arial" w:cs="Arial" w:eastAsia="Arial" w:hAnsi="Arial"/>
          <w:b/>
          <w:bCs/>
          <w:color w:val="2F6E8E"/>
          <w:sz w:val="22"/>
          <w:szCs w:val="22"/>
        </w:rPr>
        <w:t xml:space="preserve">4.</w:t>
      </w:r>
      <w:r>
        <w:rPr>
          <w:sz w:val="22"/>
          <w:szCs w:val="22"/>
        </w:rPr>
        <w:tab/>
      </w:r>
      <w:r>
        <w:rPr>
          <w:rFonts w:ascii="Arial" w:cs="Arial" w:eastAsia="Arial" w:hAnsi="Arial"/>
          <w:color w:val="2B2622"/>
          <w:sz w:val="22"/>
          <w:szCs w:val="22"/>
        </w:rPr>
        <w:t xml:space="preserve">Visa med din egen bild: ”Jag valde havet, för att jag blir lugn där.” En elev tackar och säger vad hen gillade. Säg högt när någon gör det.</w:t>
      </w:r>
    </w:p>
    <w:p>
      <w:pPr>
        <w:tabs>
          <w:tab w:val="left" w:pos="400"/>
        </w:tabs>
        <w:spacing w:after="70" w:before="0" w:line="264"/>
        <w:ind w:left="400" w:hanging="400"/>
      </w:pPr>
      <w:r>
        <w:rPr>
          <w:rFonts w:ascii="Arial" w:cs="Arial" w:eastAsia="Arial" w:hAnsi="Arial"/>
          <w:b/>
          <w:bCs/>
          <w:color w:val="2F6E8E"/>
          <w:sz w:val="22"/>
          <w:szCs w:val="22"/>
        </w:rPr>
        <w:t xml:space="preserve">5.</w:t>
      </w:r>
      <w:r>
        <w:rPr>
          <w:sz w:val="22"/>
          <w:szCs w:val="22"/>
        </w:rPr>
        <w:tab/>
      </w:r>
      <w:r>
        <w:rPr>
          <w:rFonts w:ascii="Arial" w:cs="Arial" w:eastAsia="Arial" w:hAnsi="Arial"/>
          <w:color w:val="2B2622"/>
          <w:sz w:val="22"/>
          <w:szCs w:val="22"/>
        </w:rPr>
        <w:t xml:space="preserve">En i taget berättar om sin bild. Efter varje berättelse säger någon tack och vad hen tyckte om att höra.</w:t>
      </w:r>
    </w:p>
    <w:p>
      <w:pPr>
        <w:tabs>
          <w:tab w:val="left" w:pos="400"/>
        </w:tabs>
        <w:spacing w:after="70" w:before="0" w:line="264"/>
        <w:ind w:left="400" w:hanging="400"/>
      </w:pPr>
      <w:r>
        <w:rPr>
          <w:rFonts w:ascii="Arial" w:cs="Arial" w:eastAsia="Arial" w:hAnsi="Arial"/>
          <w:b/>
          <w:bCs/>
          <w:color w:val="2F6E8E"/>
          <w:sz w:val="22"/>
          <w:szCs w:val="22"/>
        </w:rPr>
        <w:t xml:space="preserve">6.</w:t>
      </w:r>
      <w:r>
        <w:rPr>
          <w:sz w:val="22"/>
          <w:szCs w:val="22"/>
        </w:rPr>
        <w:tab/>
      </w:r>
      <w:r>
        <w:rPr>
          <w:rFonts w:ascii="Arial" w:cs="Arial" w:eastAsia="Arial" w:hAnsi="Arial"/>
          <w:color w:val="2B2622"/>
          <w:sz w:val="22"/>
          <w:szCs w:val="22"/>
        </w:rPr>
        <w:t xml:space="preserve">Samla gruppen: ”Vad gjorde gruppen för den som berättade?” Säg vad eleverna gjorde för varandra, och låt var och en tacka grannen.</w:t>
      </w:r>
    </w:p>
    <w:p>
      <w:pPr>
        <w:pBdr>
          <w:bottom w:val="single" w:color="2F6E8E" w:sz="6" w:space="1"/>
        </w:pBdr>
        <w:spacing w:after="140" w:before="100" w:line="240"/>
        <w:rPr>
          <w:rFonts w:ascii="Arial" w:cs="Arial" w:eastAsia="Arial" w:hAnsi="Arial"/>
          <w:sz w:val="2"/>
          <w:szCs w:val="2"/>
        </w:rPr>
      </w:pPr>
      <w:r>
        <w:rPr>
          <w:rFonts w:ascii="Arial" w:cs="Arial" w:eastAsia="Arial" w:hAnsi="Arial"/>
          <w:sz w:val="2"/>
          <w:szCs w:val="2"/>
        </w:rPr>
        <w:t xml:space="preserve"/>
      </w:r>
    </w:p>
    <w:tbl>
      <w:tblPr>
        <w:tblW w:type="dxa" w:w="10209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675"/>
        <w:gridCol w:w="6534"/>
      </w:tblGrid>
      <w:tr>
        <w:trPr>
          <w:cantSplit/>
        </w:trPr>
        <w:tc>
          <w:tcPr>
            <w:tcW w:type="dxa" w:w="367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0"/>
              <w:left w:type="dxa" w:w="0"/>
              <w:bottom w:type="dxa" w:w="0"/>
              <w:right w:type="dxa" w:w="300"/>
            </w:tcMar>
          </w:tcPr>
          <w:p>
            <w:pPr>
              <w:keepNext/>
              <w:spacing w:after="80" w:before="0" w:line="264"/>
              <w:jc w:val="left"/>
            </w:pPr>
            <w:r>
              <w:rPr>
                <w:rFonts w:ascii="Arial" w:cs="Arial" w:eastAsia="Arial" w:hAnsi="Arial"/>
                <w:b/>
                <w:bCs/>
                <w:color w:val="2F6E8E"/>
                <w:sz w:val="25"/>
                <w:szCs w:val="25"/>
              </w:rPr>
              <w:t xml:space="preserve">Material</w:t>
            </w:r>
          </w:p>
          <w:p>
            <w:pPr>
              <w:tabs>
                <w:tab w:val="left" w:pos="240"/>
              </w:tabs>
              <w:spacing w:after="50" w:before="0" w:line="264"/>
              <w:ind w:left="240" w:hanging="240"/>
            </w:pPr>
            <w:r>
              <w:rPr>
                <w:rFonts w:ascii="Arial" w:cs="Arial" w:eastAsia="Arial" w:hAnsi="Arial"/>
                <w:b/>
                <w:bCs/>
                <w:color w:val="2F6E8E"/>
                <w:sz w:val="21"/>
                <w:szCs w:val="21"/>
              </w:rPr>
              <w:t xml:space="preserve">•</w:t>
            </w:r>
            <w:r>
              <w:rPr>
                <w:sz w:val="21"/>
                <w:szCs w:val="21"/>
              </w:rPr>
              <w:tab/>
            </w:r>
            <w:r>
              <w:rPr>
                <w:rFonts w:ascii="Arial" w:cs="Arial" w:eastAsia="Arial" w:hAnsi="Arial"/>
                <w:color w:val="2B2622"/>
                <w:sz w:val="21"/>
                <w:szCs w:val="21"/>
              </w:rPr>
              <w:t xml:space="preserve">Bilder, fler än antalet elever, som landskap, färger, former och tavlor</w:t>
            </w:r>
          </w:p>
        </w:tc>
        <w:tc>
          <w:tcPr>
            <w:tcW w:type="dxa" w:w="65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spacing w:after="80" w:before="0" w:line="264"/>
              <w:jc w:val="left"/>
            </w:pPr>
            <w:r>
              <w:rPr>
                <w:rFonts w:ascii="Arial" w:cs="Arial" w:eastAsia="Arial" w:hAnsi="Arial"/>
                <w:b/>
                <w:bCs/>
                <w:color w:val="2F6E8E"/>
                <w:sz w:val="25"/>
                <w:szCs w:val="25"/>
              </w:rPr>
              <w:t xml:space="preserve">Att tänka på</w:t>
            </w:r>
          </w:p>
          <w:p>
            <w:pPr>
              <w:tabs>
                <w:tab w:val="left" w:pos="240"/>
              </w:tabs>
              <w:spacing w:after="50" w:before="0" w:line="264"/>
              <w:ind w:left="240" w:hanging="240"/>
            </w:pPr>
            <w:r>
              <w:rPr>
                <w:rFonts w:ascii="Arial" w:cs="Arial" w:eastAsia="Arial" w:hAnsi="Arial"/>
                <w:b/>
                <w:bCs/>
                <w:color w:val="2F6E8E"/>
                <w:sz w:val="21"/>
                <w:szCs w:val="21"/>
              </w:rPr>
              <w:t xml:space="preserve">•</w:t>
            </w:r>
            <w:r>
              <w:rPr>
                <w:sz w:val="21"/>
                <w:szCs w:val="21"/>
              </w:rPr>
              <w:tab/>
            </w:r>
            <w:r>
              <w:rPr>
                <w:rFonts w:ascii="Arial" w:cs="Arial" w:eastAsia="Arial" w:hAnsi="Arial"/>
                <w:color w:val="2B2622"/>
                <w:sz w:val="21"/>
                <w:szCs w:val="21"/>
              </w:rPr>
              <w:t xml:space="preserve">Den som tvekar kan säga ett ord om bilden, eller berätta för dig först.</w:t>
            </w:r>
          </w:p>
          <w:p>
            <w:pPr>
              <w:tabs>
                <w:tab w:val="left" w:pos="240"/>
              </w:tabs>
              <w:spacing w:after="50" w:before="0" w:line="264"/>
              <w:ind w:left="240" w:hanging="240"/>
            </w:pPr>
            <w:r>
              <w:rPr>
                <w:rFonts w:ascii="Arial" w:cs="Arial" w:eastAsia="Arial" w:hAnsi="Arial"/>
                <w:b/>
                <w:bCs/>
                <w:color w:val="2F6E8E"/>
                <w:sz w:val="21"/>
                <w:szCs w:val="21"/>
              </w:rPr>
              <w:t xml:space="preserve">•</w:t>
            </w:r>
            <w:r>
              <w:rPr>
                <w:sz w:val="21"/>
                <w:szCs w:val="21"/>
              </w:rPr>
              <w:tab/>
            </w:r>
            <w:r>
              <w:rPr>
                <w:rFonts w:ascii="Arial" w:cs="Arial" w:eastAsia="Arial" w:hAnsi="Arial"/>
                <w:color w:val="2B2622"/>
                <w:sz w:val="21"/>
                <w:szCs w:val="21"/>
              </w:rPr>
              <w:t xml:space="preserve">Bilder som väcker känslor och tankar fungerar bäst, som vykort, konstkort eller bilder ur tidningar.</w:t>
            </w:r>
          </w:p>
          <w:p>
            <w:pPr>
              <w:tabs>
                <w:tab w:val="left" w:pos="240"/>
              </w:tabs>
              <w:spacing w:after="50" w:before="0" w:line="264"/>
              <w:ind w:left="240" w:hanging="240"/>
            </w:pPr>
            <w:r>
              <w:rPr>
                <w:rFonts w:ascii="Arial" w:cs="Arial" w:eastAsia="Arial" w:hAnsi="Arial"/>
                <w:b/>
                <w:bCs/>
                <w:color w:val="2F6E8E"/>
                <w:sz w:val="21"/>
                <w:szCs w:val="21"/>
              </w:rPr>
              <w:t xml:space="preserve">•</w:t>
            </w:r>
            <w:r>
              <w:rPr>
                <w:sz w:val="21"/>
                <w:szCs w:val="21"/>
              </w:rPr>
              <w:tab/>
            </w:r>
            <w:r>
              <w:rPr>
                <w:rFonts w:ascii="Arial" w:cs="Arial" w:eastAsia="Arial" w:hAnsi="Arial"/>
                <w:color w:val="2B2622"/>
                <w:sz w:val="21"/>
                <w:szCs w:val="21"/>
              </w:rPr>
              <w:t xml:space="preserve">Eleverna kan också berätta i Berätta mera, med bilden i handen.</w:t>
            </w:r>
          </w:p>
        </w:tc>
      </w:tr>
    </w:tbl>
    <w:p>
      <w:pPr>
        <w:spacing w:after="0" w:before="0" w:line="30"/>
        <w:rPr>
          <w:rFonts w:ascii="Arial" w:cs="Arial" w:eastAsia="Arial" w:hAnsi="Arial"/>
          <w:sz w:val="2"/>
          <w:szCs w:val="2"/>
        </w:rPr>
      </w:pPr>
      <w:r>
        <w:rPr>
          <w:rFonts w:ascii="Arial" w:cs="Arial" w:eastAsia="Arial" w:hAnsi="Arial"/>
          <w:sz w:val="2"/>
          <w:szCs w:val="2"/>
        </w:rPr>
        <w:t xml:space="preserve"/>
      </w:r>
    </w:p>
    <w:p>
      <w:pPr>
        <w:pageBreakBefore/>
        <w:spacing w:after="0" w:before="0" w:line="240"/>
        <w:rPr>
          <w:rFonts w:ascii="Arial" w:cs="Arial" w:eastAsia="Arial" w:hAnsi="Arial"/>
          <w:sz w:val="2"/>
          <w:szCs w:val="2"/>
        </w:rPr>
      </w:pPr>
      <w:r>
        <w:rPr>
          <w:rFonts w:ascii="Arial" w:cs="Arial" w:eastAsia="Arial" w:hAnsi="Arial"/>
          <w:sz w:val="2"/>
          <w:szCs w:val="2"/>
        </w:rPr>
        <w:t xml:space="preserve"/>
      </w:r>
    </w:p>
    <w:tbl>
      <w:tblPr>
        <w:tblW w:type="dxa" w:w="10209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209"/>
      </w:tblGrid>
      <w:tr>
        <w:trPr>
          <w:cantSplit/>
        </w:trPr>
        <w:tc>
          <w:tcPr>
            <w:tcW w:type="dxa" w:w="1020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shd w:fill="2F6E8E" w:color="auto" w:val="clear"/>
            <w:tcMar>
              <w:top w:type="dxa" w:w="105"/>
              <w:left w:type="dxa" w:w="240"/>
              <w:bottom w:type="dxa" w:w="90"/>
              <w:right w:type="dxa" w:w="240"/>
            </w:tcMar>
            <w:vAlign w:val="center"/>
          </w:tcPr>
          <w:p>
            <w:pPr>
              <w:tabs>
                <w:tab w:val="right" w:pos="9729"/>
              </w:tabs>
              <w:spacing w:after="0" w:before="0" w:line="240"/>
            </w:pPr>
            <w:r>
              <w:rPr>
                <w:rFonts w:ascii="Cinzel" w:cs="Cinzel" w:eastAsia="Cinzel" w:hAnsi="Cinzel"/>
                <w:color w:val="FFFFFF"/>
                <w:sz w:val="23"/>
                <w:szCs w:val="23"/>
              </w:rPr>
              <w:t xml:space="preserve">LÄRA KÄNNA VARANDRA</w:t>
            </w:r>
            <w:r>
              <w:rPr>
                <w:sz w:val="23"/>
                <w:szCs w:val="23"/>
              </w:rPr>
              <w:tab/>
            </w:r>
            <w:r>
              <w:rPr>
                <w:rFonts w:ascii="Cinzel" w:cs="Cinzel" w:eastAsia="Cinzel" w:hAnsi="Cinzel"/>
                <w:color w:val="FFFFFF"/>
                <w:sz w:val="23"/>
                <w:szCs w:val="23"/>
              </w:rPr>
              <w:t xml:space="preserve">10</w:t>
            </w:r>
          </w:p>
        </w:tc>
      </w:tr>
    </w:tbl>
    <w:p>
      <w:pPr>
        <w:keepNext/>
        <w:spacing w:after="60" w:before="220" w:line="240"/>
        <w:jc w:val="left"/>
      </w:pPr>
      <w:r>
        <w:rPr>
          <w:rFonts w:ascii="Andika" w:cs="Andika" w:eastAsia="Andika" w:hAnsi="Andika"/>
          <w:b w:val="false"/>
          <w:bCs w:val="false"/>
          <w:color w:val="2B2622"/>
          <w:sz w:val="56"/>
          <w:szCs w:val="56"/>
        </w:rPr>
        <w:t xml:space="preserve">Venndiagram</w:t>
      </w:r>
    </w:p>
    <w:p>
      <w:pPr>
        <w:keepNext/>
        <w:spacing w:after="90" w:before="0" w:line="276"/>
        <w:jc w:val="left"/>
      </w:pPr>
      <w:r>
        <w:rPr>
          <w:rFonts w:ascii="Arial" w:cs="Arial" w:eastAsia="Arial" w:hAnsi="Arial"/>
          <w:b w:val="false"/>
          <w:bCs w:val="false"/>
          <w:color w:val="2B2622"/>
          <w:sz w:val="25"/>
          <w:szCs w:val="25"/>
        </w:rPr>
        <w:t xml:space="preserve">Paret berättar om sig själva för varandra och fyller ett gemensamt Venndiagram med det som är lika och det som skiljer.</w:t>
      </w:r>
    </w:p>
    <w:p>
      <w:pPr>
        <w:keepNext/>
        <w:spacing w:after="120" w:before="0" w:line="264"/>
        <w:jc w:val="left"/>
      </w:pPr>
      <w:r>
        <w:rPr>
          <w:rFonts w:ascii="Arial" w:cs="Arial" w:eastAsia="Arial" w:hAnsi="Arial"/>
          <w:b/>
          <w:bCs/>
          <w:color w:val="2F6E8E"/>
          <w:sz w:val="20"/>
          <w:szCs w:val="20"/>
        </w:rPr>
        <w:t xml:space="preserve">4–8 elever eller en klass, i par  ·  15–20 min  ·  Inne</w:t>
      </w:r>
    </w:p>
    <w:p>
      <w:pPr>
        <w:keepNext/>
        <w:spacing w:after="60" w:before="0" w:line="240"/>
        <w:jc w:val="center"/>
      </w:pPr>
      <w:r>
        <w:drawing>
          <wp:inline distT="0" distB="0" distL="0" distR="0">
            <wp:extent cx="4152900" cy="2771775"/>
            <wp:effectExtent t="0" r="0" b="0" l="0"/>
            <wp:docPr id="1" name="lara-kanna-10.svg" descr="Två barn håller upp var sin cirkel, och cirklarna går in i varandra mellan dem" title="Venndiagra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7" cstate="none">
                      <a:extLst>
                        <a:ext uri="{96DAC541-7B7A-43D3-8B79-37D633B846F1}">
                          <asvg:svgBlip xmlns:asvg="http://schemas.microsoft.com/office/drawing/2016/SVG/main" r:embed="rId26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52900" cy="2771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Bdr>
          <w:bottom w:val="single" w:color="2F6E8E" w:sz="6" w:space="1"/>
        </w:pBdr>
        <w:spacing w:after="140" w:before="40" w:line="240"/>
        <w:rPr>
          <w:rFonts w:ascii="Arial" w:cs="Arial" w:eastAsia="Arial" w:hAnsi="Arial"/>
          <w:sz w:val="2"/>
          <w:szCs w:val="2"/>
        </w:rPr>
      </w:pPr>
      <w:r>
        <w:rPr>
          <w:rFonts w:ascii="Arial" w:cs="Arial" w:eastAsia="Arial" w:hAnsi="Arial"/>
          <w:sz w:val="2"/>
          <w:szCs w:val="2"/>
        </w:rPr>
        <w:t xml:space="preserve"/>
      </w:r>
    </w:p>
    <w:p>
      <w:pPr>
        <w:keepNext/>
        <w:spacing w:after="90" w:before="0" w:line="264"/>
        <w:jc w:val="left"/>
      </w:pPr>
      <w:r>
        <w:rPr>
          <w:rFonts w:ascii="Arial" w:cs="Arial" w:eastAsia="Arial" w:hAnsi="Arial"/>
          <w:b/>
          <w:bCs/>
          <w:color w:val="2F6E8E"/>
          <w:sz w:val="25"/>
          <w:szCs w:val="25"/>
        </w:rPr>
        <w:t xml:space="preserve">Så gör ni</w:t>
      </w:r>
    </w:p>
    <w:p>
      <w:pPr>
        <w:tabs>
          <w:tab w:val="left" w:pos="400"/>
        </w:tabs>
        <w:spacing w:after="70" w:before="0" w:line="264"/>
        <w:ind w:left="400" w:hanging="400"/>
      </w:pPr>
      <w:r>
        <w:rPr>
          <w:rFonts w:ascii="Arial" w:cs="Arial" w:eastAsia="Arial" w:hAnsi="Arial"/>
          <w:b/>
          <w:bCs/>
          <w:color w:val="2F6E8E"/>
          <w:sz w:val="22"/>
          <w:szCs w:val="22"/>
        </w:rPr>
        <w:t xml:space="preserve">1.</w:t>
      </w:r>
      <w:r>
        <w:rPr>
          <w:sz w:val="22"/>
          <w:szCs w:val="22"/>
        </w:rPr>
        <w:tab/>
      </w:r>
      <w:r>
        <w:rPr>
          <w:rFonts w:ascii="Arial" w:cs="Arial" w:eastAsia="Arial" w:hAnsi="Arial"/>
          <w:color w:val="2B2622"/>
          <w:sz w:val="22"/>
          <w:szCs w:val="22"/>
        </w:rPr>
        <w:t xml:space="preserve">Säg: ”Ni ska hitta vad ni har gemensamt och vad som skiljer er åt. Ni är klara när det står minst tre saker i mitten.”</w:t>
      </w:r>
    </w:p>
    <w:p>
      <w:pPr>
        <w:tabs>
          <w:tab w:val="left" w:pos="400"/>
        </w:tabs>
        <w:spacing w:after="70" w:before="0" w:line="264"/>
        <w:ind w:left="400" w:hanging="400"/>
      </w:pPr>
      <w:r>
        <w:rPr>
          <w:rFonts w:ascii="Arial" w:cs="Arial" w:eastAsia="Arial" w:hAnsi="Arial"/>
          <w:b/>
          <w:bCs/>
          <w:color w:val="2F6E8E"/>
          <w:sz w:val="22"/>
          <w:szCs w:val="22"/>
        </w:rPr>
        <w:t xml:space="preserve">2.</w:t>
      </w:r>
      <w:r>
        <w:rPr>
          <w:sz w:val="22"/>
          <w:szCs w:val="22"/>
        </w:rPr>
        <w:tab/>
      </w:r>
      <w:r>
        <w:rPr>
          <w:rFonts w:ascii="Arial" w:cs="Arial" w:eastAsia="Arial" w:hAnsi="Arial"/>
          <w:color w:val="2B2622"/>
          <w:sz w:val="22"/>
          <w:szCs w:val="22"/>
        </w:rPr>
        <w:t xml:space="preserve">Visa med en elev hur ni frågar och letar efter det som är lika: ”Jag har en katt. Har du något husdjur?” Säg högt när någon gör det.</w:t>
      </w:r>
    </w:p>
    <w:p>
      <w:pPr>
        <w:tabs>
          <w:tab w:val="left" w:pos="400"/>
        </w:tabs>
        <w:spacing w:after="70" w:before="0" w:line="264"/>
        <w:ind w:left="400" w:hanging="400"/>
      </w:pPr>
      <w:r>
        <w:rPr>
          <w:rFonts w:ascii="Arial" w:cs="Arial" w:eastAsia="Arial" w:hAnsi="Arial"/>
          <w:b/>
          <w:bCs/>
          <w:color w:val="2F6E8E"/>
          <w:sz w:val="22"/>
          <w:szCs w:val="22"/>
        </w:rPr>
        <w:t xml:space="preserve">3.</w:t>
      </w:r>
      <w:r>
        <w:rPr>
          <w:sz w:val="22"/>
          <w:szCs w:val="22"/>
        </w:rPr>
        <w:tab/>
      </w:r>
      <w:r>
        <w:rPr>
          <w:rFonts w:ascii="Arial" w:cs="Arial" w:eastAsia="Arial" w:hAnsi="Arial"/>
          <w:color w:val="2B2622"/>
          <w:sz w:val="22"/>
          <w:szCs w:val="22"/>
        </w:rPr>
        <w:t xml:space="preserve">Dela in eleverna i par som du tror fungerar bra. Låt varje par rita ett Venndiagram, och visa stödfrågorna på tavlan.</w:t>
      </w:r>
    </w:p>
    <w:p>
      <w:pPr>
        <w:tabs>
          <w:tab w:val="left" w:pos="400"/>
        </w:tabs>
        <w:spacing w:after="70" w:before="0" w:line="264"/>
        <w:ind w:left="400" w:hanging="400"/>
      </w:pPr>
      <w:r>
        <w:rPr>
          <w:rFonts w:ascii="Arial" w:cs="Arial" w:eastAsia="Arial" w:hAnsi="Arial"/>
          <w:b/>
          <w:bCs/>
          <w:color w:val="2F6E8E"/>
          <w:sz w:val="22"/>
          <w:szCs w:val="22"/>
        </w:rPr>
        <w:t xml:space="preserve">4.</w:t>
      </w:r>
      <w:r>
        <w:rPr>
          <w:sz w:val="22"/>
          <w:szCs w:val="22"/>
        </w:rPr>
        <w:tab/>
      </w:r>
      <w:r>
        <w:rPr>
          <w:rFonts w:ascii="Arial" w:cs="Arial" w:eastAsia="Arial" w:hAnsi="Arial"/>
          <w:color w:val="2B2622"/>
          <w:sz w:val="22"/>
          <w:szCs w:val="22"/>
        </w:rPr>
        <w:t xml:space="preserve">Paren frågar varandra i sju eller åtta minuter. Det som är lika skriver de i mitten, och det som skiljer dem åt i var sin cirkel.</w:t>
      </w:r>
    </w:p>
    <w:p>
      <w:pPr>
        <w:tabs>
          <w:tab w:val="left" w:pos="400"/>
        </w:tabs>
        <w:spacing w:after="70" w:before="0" w:line="264"/>
        <w:ind w:left="400" w:hanging="400"/>
      </w:pPr>
      <w:r>
        <w:rPr>
          <w:rFonts w:ascii="Arial" w:cs="Arial" w:eastAsia="Arial" w:hAnsi="Arial"/>
          <w:b/>
          <w:bCs/>
          <w:color w:val="2F6E8E"/>
          <w:sz w:val="22"/>
          <w:szCs w:val="22"/>
        </w:rPr>
        <w:t xml:space="preserve">5.</w:t>
      </w:r>
      <w:r>
        <w:rPr>
          <w:sz w:val="22"/>
          <w:szCs w:val="22"/>
        </w:rPr>
        <w:tab/>
      </w:r>
      <w:r>
        <w:rPr>
          <w:rFonts w:ascii="Arial" w:cs="Arial" w:eastAsia="Arial" w:hAnsi="Arial"/>
          <w:color w:val="2B2622"/>
          <w:sz w:val="22"/>
          <w:szCs w:val="22"/>
        </w:rPr>
        <w:t xml:space="preserve">Låt varje par visa sitt Venndiagram för ett annat par.</w:t>
      </w:r>
    </w:p>
    <w:p>
      <w:pPr>
        <w:tabs>
          <w:tab w:val="left" w:pos="400"/>
        </w:tabs>
        <w:spacing w:after="70" w:before="0" w:line="264"/>
        <w:ind w:left="400" w:hanging="400"/>
      </w:pPr>
      <w:r>
        <w:rPr>
          <w:rFonts w:ascii="Arial" w:cs="Arial" w:eastAsia="Arial" w:hAnsi="Arial"/>
          <w:b/>
          <w:bCs/>
          <w:color w:val="2F6E8E"/>
          <w:sz w:val="22"/>
          <w:szCs w:val="22"/>
        </w:rPr>
        <w:t xml:space="preserve">6.</w:t>
      </w:r>
      <w:r>
        <w:rPr>
          <w:sz w:val="22"/>
          <w:szCs w:val="22"/>
        </w:rPr>
        <w:tab/>
      </w:r>
      <w:r>
        <w:rPr>
          <w:rFonts w:ascii="Arial" w:cs="Arial" w:eastAsia="Arial" w:hAnsi="Arial"/>
          <w:color w:val="2B2622"/>
          <w:sz w:val="22"/>
          <w:szCs w:val="22"/>
        </w:rPr>
        <w:t xml:space="preserve">Samla gruppen: ”Hur hittade ni det ni hade gemensamt?” Säg vad eleverna gjorde för varandra, och låt var och en tacka grannen.</w:t>
      </w:r>
    </w:p>
    <w:p>
      <w:pPr>
        <w:pBdr>
          <w:bottom w:val="single" w:color="2F6E8E" w:sz="6" w:space="1"/>
        </w:pBdr>
        <w:spacing w:after="140" w:before="100" w:line="240"/>
        <w:rPr>
          <w:rFonts w:ascii="Arial" w:cs="Arial" w:eastAsia="Arial" w:hAnsi="Arial"/>
          <w:sz w:val="2"/>
          <w:szCs w:val="2"/>
        </w:rPr>
      </w:pPr>
      <w:r>
        <w:rPr>
          <w:rFonts w:ascii="Arial" w:cs="Arial" w:eastAsia="Arial" w:hAnsi="Arial"/>
          <w:sz w:val="2"/>
          <w:szCs w:val="2"/>
        </w:rPr>
        <w:t xml:space="preserve"/>
      </w:r>
    </w:p>
    <w:tbl>
      <w:tblPr>
        <w:tblW w:type="dxa" w:w="10209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675"/>
        <w:gridCol w:w="6534"/>
      </w:tblGrid>
      <w:tr>
        <w:trPr>
          <w:cantSplit/>
        </w:trPr>
        <w:tc>
          <w:tcPr>
            <w:tcW w:type="dxa" w:w="367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0"/>
              <w:left w:type="dxa" w:w="0"/>
              <w:bottom w:type="dxa" w:w="0"/>
              <w:right w:type="dxa" w:w="300"/>
            </w:tcMar>
          </w:tcPr>
          <w:p>
            <w:pPr>
              <w:keepNext/>
              <w:spacing w:after="80" w:before="0" w:line="264"/>
              <w:jc w:val="left"/>
            </w:pPr>
            <w:r>
              <w:rPr>
                <w:rFonts w:ascii="Arial" w:cs="Arial" w:eastAsia="Arial" w:hAnsi="Arial"/>
                <w:b/>
                <w:bCs/>
                <w:color w:val="2F6E8E"/>
                <w:sz w:val="25"/>
                <w:szCs w:val="25"/>
              </w:rPr>
              <w:t xml:space="preserve">Material</w:t>
            </w:r>
          </w:p>
          <w:p>
            <w:pPr>
              <w:tabs>
                <w:tab w:val="left" w:pos="240"/>
              </w:tabs>
              <w:spacing w:after="50" w:before="0" w:line="264"/>
              <w:ind w:left="240" w:hanging="240"/>
            </w:pPr>
            <w:r>
              <w:rPr>
                <w:rFonts w:ascii="Arial" w:cs="Arial" w:eastAsia="Arial" w:hAnsi="Arial"/>
                <w:b/>
                <w:bCs/>
                <w:color w:val="2F6E8E"/>
                <w:sz w:val="21"/>
                <w:szCs w:val="21"/>
              </w:rPr>
              <w:t xml:space="preserve">•</w:t>
            </w:r>
            <w:r>
              <w:rPr>
                <w:sz w:val="21"/>
                <w:szCs w:val="21"/>
              </w:rPr>
              <w:tab/>
            </w:r>
            <w:r>
              <w:rPr>
                <w:rFonts w:ascii="Arial" w:cs="Arial" w:eastAsia="Arial" w:hAnsi="Arial"/>
                <w:color w:val="2B2622"/>
                <w:sz w:val="21"/>
                <w:szCs w:val="21"/>
              </w:rPr>
              <w:t xml:space="preserve">Ett papper per par, där paret ritar två cirklar som går in i varandra</w:t>
            </w:r>
          </w:p>
          <w:p>
            <w:pPr>
              <w:tabs>
                <w:tab w:val="left" w:pos="240"/>
              </w:tabs>
              <w:spacing w:after="50" w:before="0" w:line="264"/>
              <w:ind w:left="240" w:hanging="240"/>
            </w:pPr>
            <w:r>
              <w:rPr>
                <w:rFonts w:ascii="Arial" w:cs="Arial" w:eastAsia="Arial" w:hAnsi="Arial"/>
                <w:b/>
                <w:bCs/>
                <w:color w:val="2F6E8E"/>
                <w:sz w:val="21"/>
                <w:szCs w:val="21"/>
              </w:rPr>
              <w:t xml:space="preserve">•</w:t>
            </w:r>
            <w:r>
              <w:rPr>
                <w:sz w:val="21"/>
                <w:szCs w:val="21"/>
              </w:rPr>
              <w:tab/>
            </w:r>
            <w:r>
              <w:rPr>
                <w:rFonts w:ascii="Arial" w:cs="Arial" w:eastAsia="Arial" w:hAnsi="Arial"/>
                <w:color w:val="2B2622"/>
                <w:sz w:val="21"/>
                <w:szCs w:val="21"/>
              </w:rPr>
              <w:t xml:space="preserve">Stödfrågor på tavlan</w:t>
            </w:r>
          </w:p>
          <w:p>
            <w:pPr>
              <w:tabs>
                <w:tab w:val="left" w:pos="240"/>
              </w:tabs>
              <w:spacing w:after="50" w:before="0" w:line="264"/>
              <w:ind w:left="240" w:hanging="240"/>
            </w:pPr>
            <w:r>
              <w:rPr>
                <w:rFonts w:ascii="Arial" w:cs="Arial" w:eastAsia="Arial" w:hAnsi="Arial"/>
                <w:b/>
                <w:bCs/>
                <w:color w:val="2F6E8E"/>
                <w:sz w:val="21"/>
                <w:szCs w:val="21"/>
              </w:rPr>
              <w:t xml:space="preserve">•</w:t>
            </w:r>
            <w:r>
              <w:rPr>
                <w:sz w:val="21"/>
                <w:szCs w:val="21"/>
              </w:rPr>
              <w:tab/>
            </w:r>
            <w:r>
              <w:rPr>
                <w:rFonts w:ascii="Arial" w:cs="Arial" w:eastAsia="Arial" w:hAnsi="Arial"/>
                <w:color w:val="2B2622"/>
                <w:sz w:val="21"/>
                <w:szCs w:val="21"/>
              </w:rPr>
              <w:t xml:space="preserve">En penna per elev</w:t>
            </w:r>
          </w:p>
        </w:tc>
        <w:tc>
          <w:tcPr>
            <w:tcW w:type="dxa" w:w="65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spacing w:after="80" w:before="0" w:line="264"/>
              <w:jc w:val="left"/>
            </w:pPr>
            <w:r>
              <w:rPr>
                <w:rFonts w:ascii="Arial" w:cs="Arial" w:eastAsia="Arial" w:hAnsi="Arial"/>
                <w:b/>
                <w:bCs/>
                <w:color w:val="2F6E8E"/>
                <w:sz w:val="25"/>
                <w:szCs w:val="25"/>
              </w:rPr>
              <w:t xml:space="preserve">Att tänka på</w:t>
            </w:r>
          </w:p>
          <w:p>
            <w:pPr>
              <w:tabs>
                <w:tab w:val="left" w:pos="240"/>
              </w:tabs>
              <w:spacing w:after="50" w:before="0" w:line="264"/>
              <w:ind w:left="240" w:hanging="240"/>
            </w:pPr>
            <w:r>
              <w:rPr>
                <w:rFonts w:ascii="Arial" w:cs="Arial" w:eastAsia="Arial" w:hAnsi="Arial"/>
                <w:b/>
                <w:bCs/>
                <w:color w:val="2F6E8E"/>
                <w:sz w:val="21"/>
                <w:szCs w:val="21"/>
              </w:rPr>
              <w:t xml:space="preserve">•</w:t>
            </w:r>
            <w:r>
              <w:rPr>
                <w:sz w:val="21"/>
                <w:szCs w:val="21"/>
              </w:rPr>
              <w:tab/>
            </w:r>
            <w:r>
              <w:rPr>
                <w:rFonts w:ascii="Arial" w:cs="Arial" w:eastAsia="Arial" w:hAnsi="Arial"/>
                <w:color w:val="2B2622"/>
                <w:sz w:val="21"/>
                <w:szCs w:val="21"/>
              </w:rPr>
              <w:t xml:space="preserve">Blir någon utan par, gör tre elever ett diagram med tre cirklar. I mitten står det som alla tre har gemensamt.</w:t>
            </w:r>
          </w:p>
          <w:p>
            <w:pPr>
              <w:tabs>
                <w:tab w:val="left" w:pos="240"/>
              </w:tabs>
              <w:spacing w:after="50" w:before="0" w:line="264"/>
              <w:ind w:left="240" w:hanging="240"/>
            </w:pPr>
            <w:r>
              <w:rPr>
                <w:rFonts w:ascii="Arial" w:cs="Arial" w:eastAsia="Arial" w:hAnsi="Arial"/>
                <w:b/>
                <w:bCs/>
                <w:color w:val="2F6E8E"/>
                <w:sz w:val="21"/>
                <w:szCs w:val="21"/>
              </w:rPr>
              <w:t xml:space="preserve">•</w:t>
            </w:r>
            <w:r>
              <w:rPr>
                <w:sz w:val="21"/>
                <w:szCs w:val="21"/>
              </w:rPr>
              <w:tab/>
            </w:r>
            <w:r>
              <w:rPr>
                <w:rFonts w:ascii="Arial" w:cs="Arial" w:eastAsia="Arial" w:hAnsi="Arial"/>
                <w:color w:val="2B2622"/>
                <w:sz w:val="21"/>
                <w:szCs w:val="21"/>
              </w:rPr>
              <w:t xml:space="preserve">Den som tvekar kan vara i par med dig första gången.</w:t>
            </w:r>
          </w:p>
          <w:p>
            <w:pPr>
              <w:tabs>
                <w:tab w:val="left" w:pos="240"/>
              </w:tabs>
              <w:spacing w:after="50" w:before="0" w:line="264"/>
              <w:ind w:left="240" w:hanging="240"/>
            </w:pPr>
            <w:r>
              <w:rPr>
                <w:rFonts w:ascii="Arial" w:cs="Arial" w:eastAsia="Arial" w:hAnsi="Arial"/>
                <w:b/>
                <w:bCs/>
                <w:color w:val="2F6E8E"/>
                <w:sz w:val="21"/>
                <w:szCs w:val="21"/>
              </w:rPr>
              <w:t xml:space="preserve">•</w:t>
            </w:r>
            <w:r>
              <w:rPr>
                <w:sz w:val="21"/>
                <w:szCs w:val="21"/>
              </w:rPr>
              <w:tab/>
            </w:r>
            <w:r>
              <w:rPr>
                <w:rFonts w:ascii="Arial" w:cs="Arial" w:eastAsia="Arial" w:hAnsi="Arial"/>
                <w:color w:val="2B2622"/>
                <w:sz w:val="21"/>
                <w:szCs w:val="21"/>
              </w:rPr>
              <w:t xml:space="preserve">Säg: ”Det är bra att vara olika. Det som skiljer er åt är lika viktigt som det ni har gemensamt.”</w:t>
            </w:r>
          </w:p>
          <w:p>
            <w:pPr>
              <w:tabs>
                <w:tab w:val="left" w:pos="240"/>
              </w:tabs>
              <w:spacing w:after="50" w:before="0" w:line="264"/>
              <w:ind w:left="240" w:hanging="240"/>
            </w:pPr>
            <w:r>
              <w:rPr>
                <w:rFonts w:ascii="Arial" w:cs="Arial" w:eastAsia="Arial" w:hAnsi="Arial"/>
                <w:b/>
                <w:bCs/>
                <w:color w:val="2F6E8E"/>
                <w:sz w:val="21"/>
                <w:szCs w:val="21"/>
              </w:rPr>
              <w:t xml:space="preserve">•</w:t>
            </w:r>
            <w:r>
              <w:rPr>
                <w:sz w:val="21"/>
                <w:szCs w:val="21"/>
              </w:rPr>
              <w:tab/>
            </w:r>
            <w:r>
              <w:rPr>
                <w:rFonts w:ascii="Arial" w:cs="Arial" w:eastAsia="Arial" w:hAnsi="Arial"/>
                <w:color w:val="2B2622"/>
                <w:sz w:val="21"/>
                <w:szCs w:val="21"/>
              </w:rPr>
              <w:t xml:space="preserve">De yngsta kan rita i cirklarna i stället för att skriva.</w:t>
            </w:r>
          </w:p>
        </w:tc>
      </w:tr>
    </w:tbl>
    <w:p>
      <w:pPr>
        <w:spacing w:after="0" w:before="0" w:line="30"/>
        <w:rPr>
          <w:rFonts w:ascii="Arial" w:cs="Arial" w:eastAsia="Arial" w:hAnsi="Arial"/>
          <w:sz w:val="2"/>
          <w:szCs w:val="2"/>
        </w:rPr>
      </w:pPr>
      <w:r>
        <w:rPr>
          <w:rFonts w:ascii="Arial" w:cs="Arial" w:eastAsia="Arial" w:hAnsi="Arial"/>
          <w:sz w:val="2"/>
          <w:szCs w:val="2"/>
        </w:rPr>
        <w:t xml:space="preserve"/>
      </w:r>
    </w:p>
    <w:p>
      <w:pPr>
        <w:pageBreakBefore/>
        <w:spacing w:after="0" w:before="0" w:line="240"/>
        <w:rPr>
          <w:rFonts w:ascii="Arial" w:cs="Arial" w:eastAsia="Arial" w:hAnsi="Arial"/>
          <w:sz w:val="2"/>
          <w:szCs w:val="2"/>
        </w:rPr>
      </w:pPr>
      <w:r>
        <w:rPr>
          <w:rFonts w:ascii="Arial" w:cs="Arial" w:eastAsia="Arial" w:hAnsi="Arial"/>
          <w:sz w:val="2"/>
          <w:szCs w:val="2"/>
        </w:rPr>
        <w:t xml:space="preserve"/>
      </w:r>
    </w:p>
    <w:tbl>
      <w:tblPr>
        <w:tblW w:type="dxa" w:w="10209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209"/>
      </w:tblGrid>
      <w:tr>
        <w:trPr>
          <w:cantSplit/>
        </w:trPr>
        <w:tc>
          <w:tcPr>
            <w:tcW w:type="dxa" w:w="1020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shd w:fill="2F6E8E" w:color="auto" w:val="clear"/>
            <w:tcMar>
              <w:top w:type="dxa" w:w="105"/>
              <w:left w:type="dxa" w:w="240"/>
              <w:bottom w:type="dxa" w:w="90"/>
              <w:right w:type="dxa" w:w="240"/>
            </w:tcMar>
            <w:vAlign w:val="center"/>
          </w:tcPr>
          <w:p>
            <w:pPr>
              <w:tabs>
                <w:tab w:val="right" w:pos="9729"/>
              </w:tabs>
              <w:spacing w:after="0" w:before="0" w:line="240"/>
            </w:pPr>
            <w:r>
              <w:rPr>
                <w:rFonts w:ascii="Cinzel" w:cs="Cinzel" w:eastAsia="Cinzel" w:hAnsi="Cinzel"/>
                <w:color w:val="FFFFFF"/>
                <w:sz w:val="23"/>
                <w:szCs w:val="23"/>
              </w:rPr>
              <w:t xml:space="preserve">LÄRA KÄNNA VARANDRA</w:t>
            </w:r>
            <w:r>
              <w:rPr>
                <w:sz w:val="23"/>
                <w:szCs w:val="23"/>
              </w:rPr>
              <w:tab/>
            </w:r>
            <w:r>
              <w:rPr>
                <w:rFonts w:ascii="Cinzel" w:cs="Cinzel" w:eastAsia="Cinzel" w:hAnsi="Cinzel"/>
                <w:color w:val="FFFFFF"/>
                <w:sz w:val="23"/>
                <w:szCs w:val="23"/>
              </w:rPr>
              <w:t xml:space="preserve">11</w:t>
            </w:r>
          </w:p>
        </w:tc>
      </w:tr>
    </w:tbl>
    <w:p>
      <w:pPr>
        <w:keepNext/>
        <w:spacing w:after="60" w:before="220" w:line="240"/>
        <w:jc w:val="left"/>
      </w:pPr>
      <w:r>
        <w:rPr>
          <w:rFonts w:ascii="Andika" w:cs="Andika" w:eastAsia="Andika" w:hAnsi="Andika"/>
          <w:b w:val="false"/>
          <w:bCs w:val="false"/>
          <w:color w:val="2B2622"/>
          <w:sz w:val="56"/>
          <w:szCs w:val="56"/>
        </w:rPr>
        <w:t xml:space="preserve">Parpromenad</w:t>
      </w:r>
    </w:p>
    <w:p>
      <w:pPr>
        <w:keepNext/>
        <w:spacing w:after="90" w:before="0" w:line="276"/>
        <w:jc w:val="left"/>
      </w:pPr>
      <w:r>
        <w:rPr>
          <w:rFonts w:ascii="Arial" w:cs="Arial" w:eastAsia="Arial" w:hAnsi="Arial"/>
          <w:b w:val="false"/>
          <w:bCs w:val="false"/>
          <w:color w:val="2B2622"/>
          <w:sz w:val="25"/>
          <w:szCs w:val="25"/>
        </w:rPr>
        <w:t xml:space="preserve">Paren går en promenad, pratar om en fråga och kommer tillbaka med en tanke som de båda vill berätta.</w:t>
      </w:r>
    </w:p>
    <w:p>
      <w:pPr>
        <w:keepNext/>
        <w:spacing w:after="120" w:before="0" w:line="264"/>
        <w:jc w:val="left"/>
      </w:pPr>
      <w:r>
        <w:rPr>
          <w:rFonts w:ascii="Arial" w:cs="Arial" w:eastAsia="Arial" w:hAnsi="Arial"/>
          <w:b/>
          <w:bCs/>
          <w:color w:val="2F6E8E"/>
          <w:sz w:val="20"/>
          <w:szCs w:val="20"/>
        </w:rPr>
        <w:t xml:space="preserve">4–8 elever eller en klass, i par  ·  15–20 min  ·  Ute</w:t>
      </w:r>
    </w:p>
    <w:p>
      <w:pPr>
        <w:keepNext/>
        <w:spacing w:after="60" w:before="0" w:line="240"/>
        <w:jc w:val="center"/>
      </w:pPr>
      <w:r>
        <w:drawing>
          <wp:inline distT="0" distB="0" distL="0" distR="0">
            <wp:extent cx="4152900" cy="2771775"/>
            <wp:effectExtent t="0" r="0" b="0" l="0"/>
            <wp:docPr id="1" name="lara-kanna-11.svg" descr="Två barn går bredvid varandra, och det bakre berättar med handen framför sig" title="Parpromena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9" cstate="none">
                      <a:extLst>
                        <a:ext uri="{96DAC541-7B7A-43D3-8B79-37D633B846F1}">
                          <asvg:svgBlip xmlns:asvg="http://schemas.microsoft.com/office/drawing/2016/SVG/main" r:embed="rId28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52900" cy="2771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Bdr>
          <w:bottom w:val="single" w:color="2F6E8E" w:sz="6" w:space="1"/>
        </w:pBdr>
        <w:spacing w:after="140" w:before="40" w:line="240"/>
        <w:rPr>
          <w:rFonts w:ascii="Arial" w:cs="Arial" w:eastAsia="Arial" w:hAnsi="Arial"/>
          <w:sz w:val="2"/>
          <w:szCs w:val="2"/>
        </w:rPr>
      </w:pPr>
      <w:r>
        <w:rPr>
          <w:rFonts w:ascii="Arial" w:cs="Arial" w:eastAsia="Arial" w:hAnsi="Arial"/>
          <w:sz w:val="2"/>
          <w:szCs w:val="2"/>
        </w:rPr>
        <w:t xml:space="preserve"/>
      </w:r>
    </w:p>
    <w:p>
      <w:pPr>
        <w:keepNext/>
        <w:spacing w:after="90" w:before="0" w:line="264"/>
        <w:jc w:val="left"/>
      </w:pPr>
      <w:r>
        <w:rPr>
          <w:rFonts w:ascii="Arial" w:cs="Arial" w:eastAsia="Arial" w:hAnsi="Arial"/>
          <w:b/>
          <w:bCs/>
          <w:color w:val="2F6E8E"/>
          <w:sz w:val="25"/>
          <w:szCs w:val="25"/>
        </w:rPr>
        <w:t xml:space="preserve">Så gör ni</w:t>
      </w:r>
    </w:p>
    <w:p>
      <w:pPr>
        <w:tabs>
          <w:tab w:val="left" w:pos="400"/>
        </w:tabs>
        <w:spacing w:after="70" w:before="0" w:line="264"/>
        <w:ind w:left="400" w:hanging="400"/>
      </w:pPr>
      <w:r>
        <w:rPr>
          <w:rFonts w:ascii="Arial" w:cs="Arial" w:eastAsia="Arial" w:hAnsi="Arial"/>
          <w:b/>
          <w:bCs/>
          <w:color w:val="2F6E8E"/>
          <w:sz w:val="22"/>
          <w:szCs w:val="22"/>
        </w:rPr>
        <w:t xml:space="preserve">1.</w:t>
      </w:r>
      <w:r>
        <w:rPr>
          <w:sz w:val="22"/>
          <w:szCs w:val="22"/>
        </w:rPr>
        <w:tab/>
      </w:r>
      <w:r>
        <w:rPr>
          <w:rFonts w:ascii="Arial" w:cs="Arial" w:eastAsia="Arial" w:hAnsi="Arial"/>
          <w:color w:val="2B2622"/>
          <w:sz w:val="22"/>
          <w:szCs w:val="22"/>
        </w:rPr>
        <w:t xml:space="preserve">Säg: ”Ni går en promenad två och två och pratar om frågan. Ni är klara när alla par har berättat en tanke som ni båda står bakom.”</w:t>
      </w:r>
    </w:p>
    <w:p>
      <w:pPr>
        <w:tabs>
          <w:tab w:val="left" w:pos="400"/>
        </w:tabs>
        <w:spacing w:after="70" w:before="0" w:line="264"/>
        <w:ind w:left="400" w:hanging="400"/>
      </w:pPr>
      <w:r>
        <w:rPr>
          <w:rFonts w:ascii="Arial" w:cs="Arial" w:eastAsia="Arial" w:hAnsi="Arial"/>
          <w:b/>
          <w:bCs/>
          <w:color w:val="2F6E8E"/>
          <w:sz w:val="22"/>
          <w:szCs w:val="22"/>
        </w:rPr>
        <w:t xml:space="preserve">2.</w:t>
      </w:r>
      <w:r>
        <w:rPr>
          <w:sz w:val="22"/>
          <w:szCs w:val="22"/>
        </w:rPr>
        <w:tab/>
      </w:r>
      <w:r>
        <w:rPr>
          <w:rFonts w:ascii="Arial" w:cs="Arial" w:eastAsia="Arial" w:hAnsi="Arial"/>
          <w:color w:val="2B2622"/>
          <w:sz w:val="22"/>
          <w:szCs w:val="22"/>
        </w:rPr>
        <w:t xml:space="preserve">Visa med en elev hur ni lämnar över ordet till varandra: ”Nu har jag sagt mitt. Vad skulle du göra?” Säg högt när någon gör det.</w:t>
      </w:r>
    </w:p>
    <w:p>
      <w:pPr>
        <w:tabs>
          <w:tab w:val="left" w:pos="400"/>
        </w:tabs>
        <w:spacing w:after="70" w:before="0" w:line="264"/>
        <w:ind w:left="400" w:hanging="400"/>
      </w:pPr>
      <w:r>
        <w:rPr>
          <w:rFonts w:ascii="Arial" w:cs="Arial" w:eastAsia="Arial" w:hAnsi="Arial"/>
          <w:b/>
          <w:bCs/>
          <w:color w:val="2F6E8E"/>
          <w:sz w:val="22"/>
          <w:szCs w:val="22"/>
        </w:rPr>
        <w:t xml:space="preserve">3.</w:t>
      </w:r>
      <w:r>
        <w:rPr>
          <w:sz w:val="22"/>
          <w:szCs w:val="22"/>
        </w:rPr>
        <w:tab/>
      </w:r>
      <w:r>
        <w:rPr>
          <w:rFonts w:ascii="Arial" w:cs="Arial" w:eastAsia="Arial" w:hAnsi="Arial"/>
          <w:color w:val="2B2622"/>
          <w:sz w:val="22"/>
          <w:szCs w:val="22"/>
        </w:rPr>
        <w:t xml:space="preserve">Säg frågan, som ”Vad skulle du göra om du fick bestämma en hel dag?” Visa vägen, kanske runt skolgården, och var ni samlas efteråt.</w:t>
      </w:r>
    </w:p>
    <w:p>
      <w:pPr>
        <w:tabs>
          <w:tab w:val="left" w:pos="400"/>
        </w:tabs>
        <w:spacing w:after="70" w:before="0" w:line="264"/>
        <w:ind w:left="400" w:hanging="400"/>
      </w:pPr>
      <w:r>
        <w:rPr>
          <w:rFonts w:ascii="Arial" w:cs="Arial" w:eastAsia="Arial" w:hAnsi="Arial"/>
          <w:b/>
          <w:bCs/>
          <w:color w:val="2F6E8E"/>
          <w:sz w:val="22"/>
          <w:szCs w:val="22"/>
        </w:rPr>
        <w:t xml:space="preserve">4.</w:t>
      </w:r>
      <w:r>
        <w:rPr>
          <w:sz w:val="22"/>
          <w:szCs w:val="22"/>
        </w:rPr>
        <w:tab/>
      </w:r>
      <w:r>
        <w:rPr>
          <w:rFonts w:ascii="Arial" w:cs="Arial" w:eastAsia="Arial" w:hAnsi="Arial"/>
          <w:color w:val="2B2622"/>
          <w:sz w:val="22"/>
          <w:szCs w:val="22"/>
        </w:rPr>
        <w:t xml:space="preserve">Dela in eleverna i par, och blir någon över går tre tillsammans. Paren går i fem till åtta minuter. Gå sist, så att du ser alla.</w:t>
      </w:r>
    </w:p>
    <w:p>
      <w:pPr>
        <w:tabs>
          <w:tab w:val="left" w:pos="400"/>
        </w:tabs>
        <w:spacing w:after="70" w:before="0" w:line="264"/>
        <w:ind w:left="400" w:hanging="400"/>
      </w:pPr>
      <w:r>
        <w:rPr>
          <w:rFonts w:ascii="Arial" w:cs="Arial" w:eastAsia="Arial" w:hAnsi="Arial"/>
          <w:b/>
          <w:bCs/>
          <w:color w:val="2F6E8E"/>
          <w:sz w:val="22"/>
          <w:szCs w:val="22"/>
        </w:rPr>
        <w:t xml:space="preserve">5.</w:t>
      </w:r>
      <w:r>
        <w:rPr>
          <w:sz w:val="22"/>
          <w:szCs w:val="22"/>
        </w:rPr>
        <w:tab/>
      </w:r>
      <w:r>
        <w:rPr>
          <w:rFonts w:ascii="Arial" w:cs="Arial" w:eastAsia="Arial" w:hAnsi="Arial"/>
          <w:color w:val="2B2622"/>
          <w:sz w:val="22"/>
          <w:szCs w:val="22"/>
        </w:rPr>
        <w:t xml:space="preserve">När alla är tillbaka säger båda i varje par en mening om parets tanke.</w:t>
      </w:r>
    </w:p>
    <w:p>
      <w:pPr>
        <w:tabs>
          <w:tab w:val="left" w:pos="400"/>
        </w:tabs>
        <w:spacing w:after="70" w:before="0" w:line="264"/>
        <w:ind w:left="400" w:hanging="400"/>
      </w:pPr>
      <w:r>
        <w:rPr>
          <w:rFonts w:ascii="Arial" w:cs="Arial" w:eastAsia="Arial" w:hAnsi="Arial"/>
          <w:b/>
          <w:bCs/>
          <w:color w:val="2F6E8E"/>
          <w:sz w:val="22"/>
          <w:szCs w:val="22"/>
        </w:rPr>
        <w:t xml:space="preserve">6.</w:t>
      </w:r>
      <w:r>
        <w:rPr>
          <w:sz w:val="22"/>
          <w:szCs w:val="22"/>
        </w:rPr>
        <w:tab/>
      </w:r>
      <w:r>
        <w:rPr>
          <w:rFonts w:ascii="Arial" w:cs="Arial" w:eastAsia="Arial" w:hAnsi="Arial"/>
          <w:color w:val="2B2622"/>
          <w:sz w:val="22"/>
          <w:szCs w:val="22"/>
        </w:rPr>
        <w:t xml:space="preserve">Samla gruppen: ”Hur gjorde ni så att båda fick prata?” Säg vad eleverna gjorde för varandra, och låt var och en tacka grannen.</w:t>
      </w:r>
    </w:p>
    <w:p>
      <w:pPr>
        <w:pBdr>
          <w:bottom w:val="single" w:color="2F6E8E" w:sz="6" w:space="1"/>
        </w:pBdr>
        <w:spacing w:after="140" w:before="100" w:line="240"/>
        <w:rPr>
          <w:rFonts w:ascii="Arial" w:cs="Arial" w:eastAsia="Arial" w:hAnsi="Arial"/>
          <w:sz w:val="2"/>
          <w:szCs w:val="2"/>
        </w:rPr>
      </w:pPr>
      <w:r>
        <w:rPr>
          <w:rFonts w:ascii="Arial" w:cs="Arial" w:eastAsia="Arial" w:hAnsi="Arial"/>
          <w:sz w:val="2"/>
          <w:szCs w:val="2"/>
        </w:rPr>
        <w:t xml:space="preserve"/>
      </w:r>
    </w:p>
    <w:tbl>
      <w:tblPr>
        <w:tblW w:type="dxa" w:w="10209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675"/>
        <w:gridCol w:w="6534"/>
      </w:tblGrid>
      <w:tr>
        <w:trPr>
          <w:cantSplit/>
        </w:trPr>
        <w:tc>
          <w:tcPr>
            <w:tcW w:type="dxa" w:w="367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0"/>
              <w:left w:type="dxa" w:w="0"/>
              <w:bottom w:type="dxa" w:w="0"/>
              <w:right w:type="dxa" w:w="300"/>
            </w:tcMar>
          </w:tcPr>
          <w:p>
            <w:pPr>
              <w:keepNext/>
              <w:spacing w:after="80" w:before="0" w:line="264"/>
              <w:jc w:val="left"/>
            </w:pPr>
            <w:r>
              <w:rPr>
                <w:rFonts w:ascii="Arial" w:cs="Arial" w:eastAsia="Arial" w:hAnsi="Arial"/>
                <w:b/>
                <w:bCs/>
                <w:color w:val="2F6E8E"/>
                <w:sz w:val="25"/>
                <w:szCs w:val="25"/>
              </w:rPr>
              <w:t xml:space="preserve">Material</w:t>
            </w:r>
          </w:p>
          <w:p>
            <w:pPr>
              <w:tabs>
                <w:tab w:val="left" w:pos="240"/>
              </w:tabs>
              <w:spacing w:after="50" w:before="0" w:line="264"/>
              <w:ind w:left="240" w:hanging="240"/>
            </w:pPr>
            <w:r>
              <w:rPr>
                <w:rFonts w:ascii="Arial" w:cs="Arial" w:eastAsia="Arial" w:hAnsi="Arial"/>
                <w:b/>
                <w:bCs/>
                <w:color w:val="2F6E8E"/>
                <w:sz w:val="21"/>
                <w:szCs w:val="21"/>
              </w:rPr>
              <w:t xml:space="preserve">•</w:t>
            </w:r>
            <w:r>
              <w:rPr>
                <w:sz w:val="21"/>
                <w:szCs w:val="21"/>
              </w:rPr>
              <w:tab/>
            </w:r>
            <w:r>
              <w:rPr>
                <w:rFonts w:ascii="Arial" w:cs="Arial" w:eastAsia="Arial" w:hAnsi="Arial"/>
                <w:color w:val="2B2622"/>
                <w:sz w:val="21"/>
                <w:szCs w:val="21"/>
              </w:rPr>
              <w:t xml:space="preserve">En fråga som passar gruppen</w:t>
            </w:r>
          </w:p>
        </w:tc>
        <w:tc>
          <w:tcPr>
            <w:tcW w:type="dxa" w:w="65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spacing w:after="80" w:before="0" w:line="264"/>
              <w:jc w:val="left"/>
            </w:pPr>
            <w:r>
              <w:rPr>
                <w:rFonts w:ascii="Arial" w:cs="Arial" w:eastAsia="Arial" w:hAnsi="Arial"/>
                <w:b/>
                <w:bCs/>
                <w:color w:val="2F6E8E"/>
                <w:sz w:val="25"/>
                <w:szCs w:val="25"/>
              </w:rPr>
              <w:t xml:space="preserve">Att tänka på</w:t>
            </w:r>
          </w:p>
          <w:p>
            <w:pPr>
              <w:tabs>
                <w:tab w:val="left" w:pos="240"/>
              </w:tabs>
              <w:spacing w:after="50" w:before="0" w:line="264"/>
              <w:ind w:left="240" w:hanging="240"/>
            </w:pPr>
            <w:r>
              <w:rPr>
                <w:rFonts w:ascii="Arial" w:cs="Arial" w:eastAsia="Arial" w:hAnsi="Arial"/>
                <w:b/>
                <w:bCs/>
                <w:color w:val="2F6E8E"/>
                <w:sz w:val="21"/>
                <w:szCs w:val="21"/>
              </w:rPr>
              <w:t xml:space="preserve">•</w:t>
            </w:r>
            <w:r>
              <w:rPr>
                <w:sz w:val="21"/>
                <w:szCs w:val="21"/>
              </w:rPr>
              <w:tab/>
            </w:r>
            <w:r>
              <w:rPr>
                <w:rFonts w:ascii="Arial" w:cs="Arial" w:eastAsia="Arial" w:hAnsi="Arial"/>
                <w:color w:val="2B2622"/>
                <w:sz w:val="21"/>
                <w:szCs w:val="21"/>
              </w:rPr>
              <w:t xml:space="preserve">Låt de första promenaderna gå en bestämd väg, så att alla hittar tillbaka i tid.</w:t>
            </w:r>
          </w:p>
          <w:p>
            <w:pPr>
              <w:tabs>
                <w:tab w:val="left" w:pos="240"/>
              </w:tabs>
              <w:spacing w:after="50" w:before="0" w:line="264"/>
              <w:ind w:left="240" w:hanging="240"/>
            </w:pPr>
            <w:r>
              <w:rPr>
                <w:rFonts w:ascii="Arial" w:cs="Arial" w:eastAsia="Arial" w:hAnsi="Arial"/>
                <w:b/>
                <w:bCs/>
                <w:color w:val="2F6E8E"/>
                <w:sz w:val="21"/>
                <w:szCs w:val="21"/>
              </w:rPr>
              <w:t xml:space="preserve">•</w:t>
            </w:r>
            <w:r>
              <w:rPr>
                <w:sz w:val="21"/>
                <w:szCs w:val="21"/>
              </w:rPr>
              <w:tab/>
            </w:r>
            <w:r>
              <w:rPr>
                <w:rFonts w:ascii="Arial" w:cs="Arial" w:eastAsia="Arial" w:hAnsi="Arial"/>
                <w:color w:val="2B2622"/>
                <w:sz w:val="21"/>
                <w:szCs w:val="21"/>
              </w:rPr>
              <w:t xml:space="preserve">Använd öppna frågor som du tror att eleverna har svar på.</w:t>
            </w:r>
          </w:p>
          <w:p>
            <w:pPr>
              <w:tabs>
                <w:tab w:val="left" w:pos="240"/>
              </w:tabs>
              <w:spacing w:after="50" w:before="0" w:line="264"/>
              <w:ind w:left="240" w:hanging="240"/>
            </w:pPr>
            <w:r>
              <w:rPr>
                <w:rFonts w:ascii="Arial" w:cs="Arial" w:eastAsia="Arial" w:hAnsi="Arial"/>
                <w:b/>
                <w:bCs/>
                <w:color w:val="2F6E8E"/>
                <w:sz w:val="21"/>
                <w:szCs w:val="21"/>
              </w:rPr>
              <w:t xml:space="preserve">•</w:t>
            </w:r>
            <w:r>
              <w:rPr>
                <w:sz w:val="21"/>
                <w:szCs w:val="21"/>
              </w:rPr>
              <w:tab/>
            </w:r>
            <w:r>
              <w:rPr>
                <w:rFonts w:ascii="Arial" w:cs="Arial" w:eastAsia="Arial" w:hAnsi="Arial"/>
                <w:color w:val="2B2622"/>
                <w:sz w:val="21"/>
                <w:szCs w:val="21"/>
              </w:rPr>
              <w:t xml:space="preserve">Ge den som behöver exempelfraser, som ”Vad tycker du?” och ”Hur menar du?”</w:t>
            </w:r>
          </w:p>
          <w:p>
            <w:pPr>
              <w:tabs>
                <w:tab w:val="left" w:pos="240"/>
              </w:tabs>
              <w:spacing w:after="50" w:before="0" w:line="264"/>
              <w:ind w:left="240" w:hanging="240"/>
            </w:pPr>
            <w:r>
              <w:rPr>
                <w:rFonts w:ascii="Arial" w:cs="Arial" w:eastAsia="Arial" w:hAnsi="Arial"/>
                <w:b/>
                <w:bCs/>
                <w:color w:val="2F6E8E"/>
                <w:sz w:val="21"/>
                <w:szCs w:val="21"/>
              </w:rPr>
              <w:t xml:space="preserve">•</w:t>
            </w:r>
            <w:r>
              <w:rPr>
                <w:sz w:val="21"/>
                <w:szCs w:val="21"/>
              </w:rPr>
              <w:tab/>
            </w:r>
            <w:r>
              <w:rPr>
                <w:rFonts w:ascii="Arial" w:cs="Arial" w:eastAsia="Arial" w:hAnsi="Arial"/>
                <w:color w:val="2B2622"/>
                <w:sz w:val="21"/>
                <w:szCs w:val="21"/>
              </w:rPr>
              <w:t xml:space="preserve">Promenaden kan också gå från en plats till en annan, som till matsalen.</w:t>
            </w:r>
          </w:p>
        </w:tc>
      </w:tr>
    </w:tbl>
    <w:p>
      <w:pPr>
        <w:spacing w:after="0" w:before="0" w:line="30"/>
        <w:rPr>
          <w:rFonts w:ascii="Arial" w:cs="Arial" w:eastAsia="Arial" w:hAnsi="Arial"/>
          <w:sz w:val="2"/>
          <w:szCs w:val="2"/>
        </w:rPr>
      </w:pPr>
      <w:r>
        <w:rPr>
          <w:rFonts w:ascii="Arial" w:cs="Arial" w:eastAsia="Arial" w:hAnsi="Arial"/>
          <w:sz w:val="2"/>
          <w:szCs w:val="2"/>
        </w:rPr>
        <w:t xml:space="preserve"/>
      </w:r>
    </w:p>
    <w:p>
      <w:pPr>
        <w:pageBreakBefore/>
        <w:spacing w:after="0" w:before="0" w:line="240"/>
        <w:rPr>
          <w:rFonts w:ascii="Arial" w:cs="Arial" w:eastAsia="Arial" w:hAnsi="Arial"/>
          <w:sz w:val="2"/>
          <w:szCs w:val="2"/>
        </w:rPr>
      </w:pPr>
      <w:r>
        <w:rPr>
          <w:rFonts w:ascii="Arial" w:cs="Arial" w:eastAsia="Arial" w:hAnsi="Arial"/>
          <w:sz w:val="2"/>
          <w:szCs w:val="2"/>
        </w:rPr>
        <w:t xml:space="preserve"/>
      </w:r>
    </w:p>
    <w:tbl>
      <w:tblPr>
        <w:tblW w:type="dxa" w:w="10209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209"/>
      </w:tblGrid>
      <w:tr>
        <w:trPr>
          <w:cantSplit/>
        </w:trPr>
        <w:tc>
          <w:tcPr>
            <w:tcW w:type="dxa" w:w="1020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shd w:fill="2F6E8E" w:color="auto" w:val="clear"/>
            <w:tcMar>
              <w:top w:type="dxa" w:w="105"/>
              <w:left w:type="dxa" w:w="240"/>
              <w:bottom w:type="dxa" w:w="90"/>
              <w:right w:type="dxa" w:w="240"/>
            </w:tcMar>
            <w:vAlign w:val="center"/>
          </w:tcPr>
          <w:p>
            <w:pPr>
              <w:tabs>
                <w:tab w:val="right" w:pos="9729"/>
              </w:tabs>
              <w:spacing w:after="0" w:before="0" w:line="240"/>
            </w:pPr>
            <w:r>
              <w:rPr>
                <w:rFonts w:ascii="Cinzel" w:cs="Cinzel" w:eastAsia="Cinzel" w:hAnsi="Cinzel"/>
                <w:color w:val="FFFFFF"/>
                <w:sz w:val="23"/>
                <w:szCs w:val="23"/>
              </w:rPr>
              <w:t xml:space="preserve">LÄRA KÄNNA VARANDRA</w:t>
            </w:r>
            <w:r>
              <w:rPr>
                <w:sz w:val="23"/>
                <w:szCs w:val="23"/>
              </w:rPr>
              <w:tab/>
            </w:r>
            <w:r>
              <w:rPr>
                <w:rFonts w:ascii="Cinzel" w:cs="Cinzel" w:eastAsia="Cinzel" w:hAnsi="Cinzel"/>
                <w:color w:val="FFFFFF"/>
                <w:sz w:val="23"/>
                <w:szCs w:val="23"/>
              </w:rPr>
              <w:t xml:space="preserve">12</w:t>
            </w:r>
          </w:p>
        </w:tc>
      </w:tr>
    </w:tbl>
    <w:p>
      <w:pPr>
        <w:keepNext/>
        <w:spacing w:after="60" w:before="220" w:line="240"/>
        <w:jc w:val="left"/>
      </w:pPr>
      <w:r>
        <w:rPr>
          <w:rFonts w:ascii="Andika" w:cs="Andika" w:eastAsia="Andika" w:hAnsi="Andika"/>
          <w:b w:val="false"/>
          <w:bCs w:val="false"/>
          <w:color w:val="2B2622"/>
          <w:sz w:val="56"/>
          <w:szCs w:val="56"/>
        </w:rPr>
        <w:t xml:space="preserve">Vad är lika?</w:t>
      </w:r>
    </w:p>
    <w:p>
      <w:pPr>
        <w:keepNext/>
        <w:spacing w:after="90" w:before="0" w:line="276"/>
        <w:jc w:val="left"/>
      </w:pPr>
      <w:r>
        <w:rPr>
          <w:rFonts w:ascii="Arial" w:cs="Arial" w:eastAsia="Arial" w:hAnsi="Arial"/>
          <w:b w:val="false"/>
          <w:bCs w:val="false"/>
          <w:color w:val="2B2622"/>
          <w:sz w:val="25"/>
          <w:szCs w:val="25"/>
        </w:rPr>
        <w:t xml:space="preserve">Några elever ställer sig upp, och gruppen listar ut tillsammans vad de som står har gemensamt, tills alla har stått upp.</w:t>
      </w:r>
    </w:p>
    <w:p>
      <w:pPr>
        <w:keepNext/>
        <w:spacing w:after="120" w:before="0" w:line="264"/>
        <w:jc w:val="left"/>
      </w:pPr>
      <w:r>
        <w:rPr>
          <w:rFonts w:ascii="Arial" w:cs="Arial" w:eastAsia="Arial" w:hAnsi="Arial"/>
          <w:b/>
          <w:bCs/>
          <w:color w:val="2F6E8E"/>
          <w:sz w:val="20"/>
          <w:szCs w:val="20"/>
        </w:rPr>
        <w:t xml:space="preserve">4–8 elever eller en klass  ·  10–15 min  ·  Inne eller ute</w:t>
      </w:r>
    </w:p>
    <w:p>
      <w:pPr>
        <w:keepNext/>
        <w:spacing w:after="60" w:before="0" w:line="240"/>
        <w:jc w:val="center"/>
      </w:pPr>
      <w:r>
        <w:drawing>
          <wp:inline distT="0" distB="0" distL="0" distR="0">
            <wp:extent cx="4152900" cy="2771775"/>
            <wp:effectExtent t="0" r="0" b="0" l="0"/>
            <wp:docPr id="1" name="lara-kanna-12.svg" descr="Två barn står bredvid varandra i samma ställning, och två barn sitter och funderar på vad de har gemensamt" title="Vad är lika?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31" cstate="none">
                      <a:extLst>
                        <a:ext uri="{96DAC541-7B7A-43D3-8B79-37D633B846F1}">
                          <asvg:svgBlip xmlns:asvg="http://schemas.microsoft.com/office/drawing/2016/SVG/main" r:embed="rId3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52900" cy="2771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Bdr>
          <w:bottom w:val="single" w:color="2F6E8E" w:sz="6" w:space="1"/>
        </w:pBdr>
        <w:spacing w:after="140" w:before="40" w:line="240"/>
        <w:rPr>
          <w:rFonts w:ascii="Arial" w:cs="Arial" w:eastAsia="Arial" w:hAnsi="Arial"/>
          <w:sz w:val="2"/>
          <w:szCs w:val="2"/>
        </w:rPr>
      </w:pPr>
      <w:r>
        <w:rPr>
          <w:rFonts w:ascii="Arial" w:cs="Arial" w:eastAsia="Arial" w:hAnsi="Arial"/>
          <w:sz w:val="2"/>
          <w:szCs w:val="2"/>
        </w:rPr>
        <w:t xml:space="preserve"/>
      </w:r>
    </w:p>
    <w:p>
      <w:pPr>
        <w:keepNext/>
        <w:spacing w:after="90" w:before="0" w:line="264"/>
        <w:jc w:val="left"/>
      </w:pPr>
      <w:r>
        <w:rPr>
          <w:rFonts w:ascii="Arial" w:cs="Arial" w:eastAsia="Arial" w:hAnsi="Arial"/>
          <w:b/>
          <w:bCs/>
          <w:color w:val="2F6E8E"/>
          <w:sz w:val="25"/>
          <w:szCs w:val="25"/>
        </w:rPr>
        <w:t xml:space="preserve">Så gör ni</w:t>
      </w:r>
    </w:p>
    <w:p>
      <w:pPr>
        <w:tabs>
          <w:tab w:val="left" w:pos="400"/>
        </w:tabs>
        <w:spacing w:after="70" w:before="0" w:line="264"/>
        <w:ind w:left="400" w:hanging="400"/>
      </w:pPr>
      <w:r>
        <w:rPr>
          <w:rFonts w:ascii="Arial" w:cs="Arial" w:eastAsia="Arial" w:hAnsi="Arial"/>
          <w:b/>
          <w:bCs/>
          <w:color w:val="2F6E8E"/>
          <w:sz w:val="22"/>
          <w:szCs w:val="22"/>
        </w:rPr>
        <w:t xml:space="preserve">1.</w:t>
      </w:r>
      <w:r>
        <w:rPr>
          <w:sz w:val="22"/>
          <w:szCs w:val="22"/>
        </w:rPr>
        <w:tab/>
      </w:r>
      <w:r>
        <w:rPr>
          <w:rFonts w:ascii="Arial" w:cs="Arial" w:eastAsia="Arial" w:hAnsi="Arial"/>
          <w:color w:val="2B2622"/>
          <w:sz w:val="22"/>
          <w:szCs w:val="22"/>
        </w:rPr>
        <w:t xml:space="preserve">Säg: ”Jag säger några namn, och de ställer sig upp. Ni andra listar ut vad de har gemensamt. Ni är klara när alla har stått upp.”</w:t>
      </w:r>
    </w:p>
    <w:p>
      <w:pPr>
        <w:tabs>
          <w:tab w:val="left" w:pos="400"/>
        </w:tabs>
        <w:spacing w:after="70" w:before="0" w:line="264"/>
        <w:ind w:left="400" w:hanging="400"/>
      </w:pPr>
      <w:r>
        <w:rPr>
          <w:rFonts w:ascii="Arial" w:cs="Arial" w:eastAsia="Arial" w:hAnsi="Arial"/>
          <w:b/>
          <w:bCs/>
          <w:color w:val="2F6E8E"/>
          <w:sz w:val="22"/>
          <w:szCs w:val="22"/>
        </w:rPr>
        <w:t xml:space="preserve">2.</w:t>
      </w:r>
      <w:r>
        <w:rPr>
          <w:sz w:val="22"/>
          <w:szCs w:val="22"/>
        </w:rPr>
        <w:tab/>
      </w:r>
      <w:r>
        <w:rPr>
          <w:rFonts w:ascii="Arial" w:cs="Arial" w:eastAsia="Arial" w:hAnsi="Arial"/>
          <w:color w:val="2B2622"/>
          <w:sz w:val="22"/>
          <w:szCs w:val="22"/>
        </w:rPr>
        <w:t xml:space="preserve">Visa med en elev hur ni funderar i par: viska en gissning och fråga ”Vad tror du?” Säg högt när någon gör det.</w:t>
      </w:r>
    </w:p>
    <w:p>
      <w:pPr>
        <w:tabs>
          <w:tab w:val="left" w:pos="400"/>
        </w:tabs>
        <w:spacing w:after="70" w:before="0" w:line="264"/>
        <w:ind w:left="400" w:hanging="400"/>
      </w:pPr>
      <w:r>
        <w:rPr>
          <w:rFonts w:ascii="Arial" w:cs="Arial" w:eastAsia="Arial" w:hAnsi="Arial"/>
          <w:b/>
          <w:bCs/>
          <w:color w:val="2F6E8E"/>
          <w:sz w:val="22"/>
          <w:szCs w:val="22"/>
        </w:rPr>
        <w:t xml:space="preserve">3.</w:t>
      </w:r>
      <w:r>
        <w:rPr>
          <w:sz w:val="22"/>
          <w:szCs w:val="22"/>
        </w:rPr>
        <w:tab/>
      </w:r>
      <w:r>
        <w:rPr>
          <w:rFonts w:ascii="Arial" w:cs="Arial" w:eastAsia="Arial" w:hAnsi="Arial"/>
          <w:color w:val="2B2622"/>
          <w:sz w:val="22"/>
          <w:szCs w:val="22"/>
        </w:rPr>
        <w:t xml:space="preserve">Låt alla sitta i en ring. Säg två till fem namn ur din lista. De ställer sig, och du frågar: ”Varför sa jag just de här namnen?”</w:t>
      </w:r>
    </w:p>
    <w:p>
      <w:pPr>
        <w:tabs>
          <w:tab w:val="left" w:pos="400"/>
        </w:tabs>
        <w:spacing w:after="70" w:before="0" w:line="264"/>
        <w:ind w:left="400" w:hanging="400"/>
      </w:pPr>
      <w:r>
        <w:rPr>
          <w:rFonts w:ascii="Arial" w:cs="Arial" w:eastAsia="Arial" w:hAnsi="Arial"/>
          <w:b/>
          <w:bCs/>
          <w:color w:val="2F6E8E"/>
          <w:sz w:val="22"/>
          <w:szCs w:val="22"/>
        </w:rPr>
        <w:t xml:space="preserve">4.</w:t>
      </w:r>
      <w:r>
        <w:rPr>
          <w:sz w:val="22"/>
          <w:szCs w:val="22"/>
        </w:rPr>
        <w:tab/>
      </w:r>
      <w:r>
        <w:rPr>
          <w:rFonts w:ascii="Arial" w:cs="Arial" w:eastAsia="Arial" w:hAnsi="Arial"/>
          <w:color w:val="2B2622"/>
          <w:sz w:val="22"/>
          <w:szCs w:val="22"/>
        </w:rPr>
        <w:t xml:space="preserve">Låt de andra fundera i par och gissa. Ge ledtrådar, eller berätta själv om ingen hittar det. Ta nya namn tills alla har stått upp.</w:t>
      </w:r>
    </w:p>
    <w:p>
      <w:pPr>
        <w:tabs>
          <w:tab w:val="left" w:pos="400"/>
        </w:tabs>
        <w:spacing w:after="70" w:before="0" w:line="264"/>
        <w:ind w:left="400" w:hanging="400"/>
      </w:pPr>
      <w:r>
        <w:rPr>
          <w:rFonts w:ascii="Arial" w:cs="Arial" w:eastAsia="Arial" w:hAnsi="Arial"/>
          <w:b/>
          <w:bCs/>
          <w:color w:val="2F6E8E"/>
          <w:sz w:val="22"/>
          <w:szCs w:val="22"/>
        </w:rPr>
        <w:t xml:space="preserve">5.</w:t>
      </w:r>
      <w:r>
        <w:rPr>
          <w:sz w:val="22"/>
          <w:szCs w:val="22"/>
        </w:rPr>
        <w:tab/>
      </w:r>
      <w:r>
        <w:rPr>
          <w:rFonts w:ascii="Arial" w:cs="Arial" w:eastAsia="Arial" w:hAnsi="Arial"/>
          <w:color w:val="2B2622"/>
          <w:sz w:val="22"/>
          <w:szCs w:val="22"/>
        </w:rPr>
        <w:t xml:space="preserve">Samla gruppen: ”Hur hjälpte ni varandra att lista ut det?” Säg vad eleverna gjorde för varandra, och låt var och en tacka grannen.</w:t>
      </w:r>
    </w:p>
    <w:p>
      <w:pPr>
        <w:pBdr>
          <w:bottom w:val="single" w:color="2F6E8E" w:sz="6" w:space="1"/>
        </w:pBdr>
        <w:spacing w:after="140" w:before="100" w:line="240"/>
        <w:rPr>
          <w:rFonts w:ascii="Arial" w:cs="Arial" w:eastAsia="Arial" w:hAnsi="Arial"/>
          <w:sz w:val="2"/>
          <w:szCs w:val="2"/>
        </w:rPr>
      </w:pPr>
      <w:r>
        <w:rPr>
          <w:rFonts w:ascii="Arial" w:cs="Arial" w:eastAsia="Arial" w:hAnsi="Arial"/>
          <w:sz w:val="2"/>
          <w:szCs w:val="2"/>
        </w:rPr>
        <w:t xml:space="preserve"/>
      </w:r>
    </w:p>
    <w:tbl>
      <w:tblPr>
        <w:tblW w:type="dxa" w:w="10209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675"/>
        <w:gridCol w:w="6534"/>
      </w:tblGrid>
      <w:tr>
        <w:trPr>
          <w:cantSplit/>
        </w:trPr>
        <w:tc>
          <w:tcPr>
            <w:tcW w:type="dxa" w:w="367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0"/>
              <w:left w:type="dxa" w:w="0"/>
              <w:bottom w:type="dxa" w:w="0"/>
              <w:right w:type="dxa" w:w="300"/>
            </w:tcMar>
          </w:tcPr>
          <w:p>
            <w:pPr>
              <w:keepNext/>
              <w:spacing w:after="80" w:before="0" w:line="264"/>
              <w:jc w:val="left"/>
            </w:pPr>
            <w:r>
              <w:rPr>
                <w:rFonts w:ascii="Arial" w:cs="Arial" w:eastAsia="Arial" w:hAnsi="Arial"/>
                <w:b/>
                <w:bCs/>
                <w:color w:val="2F6E8E"/>
                <w:sz w:val="25"/>
                <w:szCs w:val="25"/>
              </w:rPr>
              <w:t xml:space="preserve">Material</w:t>
            </w:r>
          </w:p>
          <w:p>
            <w:pPr>
              <w:tabs>
                <w:tab w:val="left" w:pos="240"/>
              </w:tabs>
              <w:spacing w:after="50" w:before="0" w:line="264"/>
              <w:ind w:left="240" w:hanging="240"/>
            </w:pPr>
            <w:r>
              <w:rPr>
                <w:rFonts w:ascii="Arial" w:cs="Arial" w:eastAsia="Arial" w:hAnsi="Arial"/>
                <w:b/>
                <w:bCs/>
                <w:color w:val="2F6E8E"/>
                <w:sz w:val="21"/>
                <w:szCs w:val="21"/>
              </w:rPr>
              <w:t xml:space="preserve">•</w:t>
            </w:r>
            <w:r>
              <w:rPr>
                <w:sz w:val="21"/>
                <w:szCs w:val="21"/>
              </w:rPr>
              <w:tab/>
            </w:r>
            <w:r>
              <w:rPr>
                <w:rFonts w:ascii="Arial" w:cs="Arial" w:eastAsia="Arial" w:hAnsi="Arial"/>
                <w:color w:val="2B2622"/>
                <w:sz w:val="21"/>
                <w:szCs w:val="21"/>
              </w:rPr>
              <w:t xml:space="preserve">En lista med grupper av namn och vad varje grupp har gemensamt</w:t>
            </w:r>
          </w:p>
        </w:tc>
        <w:tc>
          <w:tcPr>
            <w:tcW w:type="dxa" w:w="65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spacing w:after="80" w:before="0" w:line="264"/>
              <w:jc w:val="left"/>
            </w:pPr>
            <w:r>
              <w:rPr>
                <w:rFonts w:ascii="Arial" w:cs="Arial" w:eastAsia="Arial" w:hAnsi="Arial"/>
                <w:b/>
                <w:bCs/>
                <w:color w:val="2F6E8E"/>
                <w:sz w:val="25"/>
                <w:szCs w:val="25"/>
              </w:rPr>
              <w:t xml:space="preserve">Att tänka på</w:t>
            </w:r>
          </w:p>
          <w:p>
            <w:pPr>
              <w:tabs>
                <w:tab w:val="left" w:pos="240"/>
              </w:tabs>
              <w:spacing w:after="50" w:before="0" w:line="264"/>
              <w:ind w:left="240" w:hanging="240"/>
            </w:pPr>
            <w:r>
              <w:rPr>
                <w:rFonts w:ascii="Arial" w:cs="Arial" w:eastAsia="Arial" w:hAnsi="Arial"/>
                <w:b/>
                <w:bCs/>
                <w:color w:val="2F6E8E"/>
                <w:sz w:val="21"/>
                <w:szCs w:val="21"/>
              </w:rPr>
              <w:t xml:space="preserve">•</w:t>
            </w:r>
            <w:r>
              <w:rPr>
                <w:sz w:val="21"/>
                <w:szCs w:val="21"/>
              </w:rPr>
              <w:tab/>
            </w:r>
            <w:r>
              <w:rPr>
                <w:rFonts w:ascii="Arial" w:cs="Arial" w:eastAsia="Arial" w:hAnsi="Arial"/>
                <w:color w:val="2B2622"/>
                <w:sz w:val="21"/>
                <w:szCs w:val="21"/>
              </w:rPr>
              <w:t xml:space="preserve">Välj positiva eller neutrala likheter, som kläder, intressen och husdjur. Säg det till eleverna, så att ingen gissar något nedsättande.</w:t>
            </w:r>
          </w:p>
          <w:p>
            <w:pPr>
              <w:tabs>
                <w:tab w:val="left" w:pos="240"/>
              </w:tabs>
              <w:spacing w:after="50" w:before="0" w:line="264"/>
              <w:ind w:left="240" w:hanging="240"/>
            </w:pPr>
            <w:r>
              <w:rPr>
                <w:rFonts w:ascii="Arial" w:cs="Arial" w:eastAsia="Arial" w:hAnsi="Arial"/>
                <w:b/>
                <w:bCs/>
                <w:color w:val="2F6E8E"/>
                <w:sz w:val="21"/>
                <w:szCs w:val="21"/>
              </w:rPr>
              <w:t xml:space="preserve">•</w:t>
            </w:r>
            <w:r>
              <w:rPr>
                <w:sz w:val="21"/>
                <w:szCs w:val="21"/>
              </w:rPr>
              <w:tab/>
            </w:r>
            <w:r>
              <w:rPr>
                <w:rFonts w:ascii="Arial" w:cs="Arial" w:eastAsia="Arial" w:hAnsi="Arial"/>
                <w:color w:val="2B2622"/>
                <w:sz w:val="21"/>
                <w:szCs w:val="21"/>
              </w:rPr>
              <w:t xml:space="preserve">De äldre kan ta över. Två elever väljer i hemlighet något de har gemensamt, och gruppen gissar.</w:t>
            </w:r>
          </w:p>
          <w:p>
            <w:pPr>
              <w:tabs>
                <w:tab w:val="left" w:pos="240"/>
              </w:tabs>
              <w:spacing w:after="50" w:before="0" w:line="264"/>
              <w:ind w:left="240" w:hanging="240"/>
            </w:pPr>
            <w:r>
              <w:rPr>
                <w:rFonts w:ascii="Arial" w:cs="Arial" w:eastAsia="Arial" w:hAnsi="Arial"/>
                <w:b/>
                <w:bCs/>
                <w:color w:val="2F6E8E"/>
                <w:sz w:val="21"/>
                <w:szCs w:val="21"/>
              </w:rPr>
              <w:t xml:space="preserve">•</w:t>
            </w:r>
            <w:r>
              <w:rPr>
                <w:sz w:val="21"/>
                <w:szCs w:val="21"/>
              </w:rPr>
              <w:tab/>
            </w:r>
            <w:r>
              <w:rPr>
                <w:rFonts w:ascii="Arial" w:cs="Arial" w:eastAsia="Arial" w:hAnsi="Arial"/>
                <w:color w:val="2B2622"/>
                <w:sz w:val="21"/>
                <w:szCs w:val="21"/>
              </w:rPr>
              <w:t xml:space="preserve">Den som inte vill stå upp räcker upp handen från sin plats, eller står upp tillsammans med dig.</w:t>
            </w:r>
          </w:p>
        </w:tc>
      </w:tr>
    </w:tbl>
    <w:p>
      <w:pPr>
        <w:spacing w:after="0" w:before="0" w:line="30"/>
        <w:rPr>
          <w:rFonts w:ascii="Arial" w:cs="Arial" w:eastAsia="Arial" w:hAnsi="Arial"/>
          <w:sz w:val="2"/>
          <w:szCs w:val="2"/>
        </w:rPr>
      </w:pPr>
      <w:r>
        <w:rPr>
          <w:rFonts w:ascii="Arial" w:cs="Arial" w:eastAsia="Arial" w:hAnsi="Arial"/>
          <w:sz w:val="2"/>
          <w:szCs w:val="2"/>
        </w:rPr>
        <w:t xml:space="preserve"/>
      </w:r>
    </w:p>
    <w:p>
      <w:pPr>
        <w:pageBreakBefore/>
        <w:spacing w:after="0" w:before="0" w:line="240"/>
        <w:rPr>
          <w:rFonts w:ascii="Arial" w:cs="Arial" w:eastAsia="Arial" w:hAnsi="Arial"/>
          <w:sz w:val="2"/>
          <w:szCs w:val="2"/>
        </w:rPr>
      </w:pPr>
      <w:r>
        <w:rPr>
          <w:rFonts w:ascii="Arial" w:cs="Arial" w:eastAsia="Arial" w:hAnsi="Arial"/>
          <w:sz w:val="2"/>
          <w:szCs w:val="2"/>
        </w:rPr>
        <w:t xml:space="preserve"/>
      </w:r>
    </w:p>
    <w:tbl>
      <w:tblPr>
        <w:tblW w:type="dxa" w:w="10209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209"/>
      </w:tblGrid>
      <w:tr>
        <w:trPr>
          <w:cantSplit/>
        </w:trPr>
        <w:tc>
          <w:tcPr>
            <w:tcW w:type="dxa" w:w="1020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shd w:fill="2F6E8E" w:color="auto" w:val="clear"/>
            <w:tcMar>
              <w:top w:type="dxa" w:w="105"/>
              <w:left w:type="dxa" w:w="240"/>
              <w:bottom w:type="dxa" w:w="90"/>
              <w:right w:type="dxa" w:w="240"/>
            </w:tcMar>
            <w:vAlign w:val="center"/>
          </w:tcPr>
          <w:p>
            <w:pPr>
              <w:tabs>
                <w:tab w:val="right" w:pos="9729"/>
              </w:tabs>
              <w:spacing w:after="0" w:before="0" w:line="240"/>
            </w:pPr>
            <w:r>
              <w:rPr>
                <w:rFonts w:ascii="Cinzel" w:cs="Cinzel" w:eastAsia="Cinzel" w:hAnsi="Cinzel"/>
                <w:color w:val="FFFFFF"/>
                <w:sz w:val="23"/>
                <w:szCs w:val="23"/>
              </w:rPr>
              <w:t xml:space="preserve">LÄRA KÄNNA VARANDRA</w:t>
            </w:r>
            <w:r>
              <w:rPr>
                <w:sz w:val="23"/>
                <w:szCs w:val="23"/>
              </w:rPr>
              <w:tab/>
            </w:r>
            <w:r>
              <w:rPr>
                <w:rFonts w:ascii="Cinzel" w:cs="Cinzel" w:eastAsia="Cinzel" w:hAnsi="Cinzel"/>
                <w:color w:val="FFFFFF"/>
                <w:sz w:val="23"/>
                <w:szCs w:val="23"/>
              </w:rPr>
              <w:t xml:space="preserve">13</w:t>
            </w:r>
          </w:p>
        </w:tc>
      </w:tr>
    </w:tbl>
    <w:p>
      <w:pPr>
        <w:keepNext/>
        <w:spacing w:after="60" w:before="220" w:line="240"/>
        <w:jc w:val="left"/>
      </w:pPr>
      <w:r>
        <w:rPr>
          <w:rFonts w:ascii="Andika" w:cs="Andika" w:eastAsia="Andika" w:hAnsi="Andika"/>
          <w:b w:val="false"/>
          <w:bCs w:val="false"/>
          <w:color w:val="2B2622"/>
          <w:sz w:val="56"/>
          <w:szCs w:val="56"/>
        </w:rPr>
        <w:t xml:space="preserve">Fyra hörn</w:t>
      </w:r>
    </w:p>
    <w:p>
      <w:pPr>
        <w:keepNext/>
        <w:spacing w:after="90" w:before="0" w:line="276"/>
        <w:jc w:val="left"/>
      </w:pPr>
      <w:r>
        <w:rPr>
          <w:rFonts w:ascii="Arial" w:cs="Arial" w:eastAsia="Arial" w:hAnsi="Arial"/>
          <w:b w:val="false"/>
          <w:bCs w:val="false"/>
          <w:color w:val="2B2622"/>
          <w:sz w:val="25"/>
          <w:szCs w:val="25"/>
        </w:rPr>
        <w:t xml:space="preserve">Var och en väljer det hörn som passar hen, och alla i hörnet får säga varför de valde det.</w:t>
      </w:r>
    </w:p>
    <w:p>
      <w:pPr>
        <w:keepNext/>
        <w:spacing w:after="120" w:before="0" w:line="264"/>
        <w:jc w:val="left"/>
      </w:pPr>
      <w:r>
        <w:rPr>
          <w:rFonts w:ascii="Arial" w:cs="Arial" w:eastAsia="Arial" w:hAnsi="Arial"/>
          <w:b/>
          <w:bCs/>
          <w:color w:val="2F6E8E"/>
          <w:sz w:val="20"/>
          <w:szCs w:val="20"/>
        </w:rPr>
        <w:t xml:space="preserve">6–8 elever eller en klass  ·  10–15 min  ·  Inne eller ute</w:t>
      </w:r>
    </w:p>
    <w:p>
      <w:pPr>
        <w:keepNext/>
        <w:spacing w:after="60" w:before="0" w:line="240"/>
        <w:jc w:val="center"/>
      </w:pPr>
      <w:r>
        <w:drawing>
          <wp:inline distT="0" distB="0" distL="0" distR="0">
            <wp:extent cx="4152900" cy="2771775"/>
            <wp:effectExtent t="0" r="0" b="0" l="0"/>
            <wp:docPr id="1" name="lara-kanna-13.svg" descr="Tre barn står och pekar åt var sitt håll, mot det hörn de har valt" title="Fyra hör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33" cstate="none">
                      <a:extLst>
                        <a:ext uri="{96DAC541-7B7A-43D3-8B79-37D633B846F1}">
                          <asvg:svgBlip xmlns:asvg="http://schemas.microsoft.com/office/drawing/2016/SVG/main" r:embed="rId32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52900" cy="2771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Bdr>
          <w:bottom w:val="single" w:color="2F6E8E" w:sz="6" w:space="1"/>
        </w:pBdr>
        <w:spacing w:after="140" w:before="40" w:line="240"/>
        <w:rPr>
          <w:rFonts w:ascii="Arial" w:cs="Arial" w:eastAsia="Arial" w:hAnsi="Arial"/>
          <w:sz w:val="2"/>
          <w:szCs w:val="2"/>
        </w:rPr>
      </w:pPr>
      <w:r>
        <w:rPr>
          <w:rFonts w:ascii="Arial" w:cs="Arial" w:eastAsia="Arial" w:hAnsi="Arial"/>
          <w:sz w:val="2"/>
          <w:szCs w:val="2"/>
        </w:rPr>
        <w:t xml:space="preserve"/>
      </w:r>
    </w:p>
    <w:p>
      <w:pPr>
        <w:keepNext/>
        <w:spacing w:after="90" w:before="0" w:line="264"/>
        <w:jc w:val="left"/>
      </w:pPr>
      <w:r>
        <w:rPr>
          <w:rFonts w:ascii="Arial" w:cs="Arial" w:eastAsia="Arial" w:hAnsi="Arial"/>
          <w:b/>
          <w:bCs/>
          <w:color w:val="2F6E8E"/>
          <w:sz w:val="25"/>
          <w:szCs w:val="25"/>
        </w:rPr>
        <w:t xml:space="preserve">Så gör ni</w:t>
      </w:r>
    </w:p>
    <w:p>
      <w:pPr>
        <w:tabs>
          <w:tab w:val="left" w:pos="400"/>
        </w:tabs>
        <w:spacing w:after="70" w:before="0" w:line="264"/>
        <w:ind w:left="400" w:hanging="400"/>
      </w:pPr>
      <w:r>
        <w:rPr>
          <w:rFonts w:ascii="Arial" w:cs="Arial" w:eastAsia="Arial" w:hAnsi="Arial"/>
          <w:b/>
          <w:bCs/>
          <w:color w:val="2F6E8E"/>
          <w:sz w:val="22"/>
          <w:szCs w:val="22"/>
        </w:rPr>
        <w:t xml:space="preserve">1.</w:t>
      </w:r>
      <w:r>
        <w:rPr>
          <w:sz w:val="22"/>
          <w:szCs w:val="22"/>
        </w:rPr>
        <w:tab/>
      </w:r>
      <w:r>
        <w:rPr>
          <w:rFonts w:ascii="Arial" w:cs="Arial" w:eastAsia="Arial" w:hAnsi="Arial"/>
          <w:color w:val="2B2622"/>
          <w:sz w:val="22"/>
          <w:szCs w:val="22"/>
        </w:rPr>
        <w:t xml:space="preserve">Säg: ”Välj det hörn som passar dig bäst. I hörnet berättar ni för varandra varför. Ni är klara när alla där har sagt sitt.”</w:t>
      </w:r>
    </w:p>
    <w:p>
      <w:pPr>
        <w:tabs>
          <w:tab w:val="left" w:pos="400"/>
        </w:tabs>
        <w:spacing w:after="70" w:before="0" w:line="264"/>
        <w:ind w:left="400" w:hanging="400"/>
      </w:pPr>
      <w:r>
        <w:rPr>
          <w:rFonts w:ascii="Arial" w:cs="Arial" w:eastAsia="Arial" w:hAnsi="Arial"/>
          <w:b/>
          <w:bCs/>
          <w:color w:val="2F6E8E"/>
          <w:sz w:val="22"/>
          <w:szCs w:val="22"/>
        </w:rPr>
        <w:t xml:space="preserve">2.</w:t>
      </w:r>
      <w:r>
        <w:rPr>
          <w:sz w:val="22"/>
          <w:szCs w:val="22"/>
        </w:rPr>
        <w:tab/>
      </w:r>
      <w:r>
        <w:rPr>
          <w:rFonts w:ascii="Arial" w:cs="Arial" w:eastAsia="Arial" w:hAnsi="Arial"/>
          <w:color w:val="2B2622"/>
          <w:sz w:val="22"/>
          <w:szCs w:val="22"/>
        </w:rPr>
        <w:t xml:space="preserve">Visa med en elev hur ni ger ordet till den som inte har sagt något än: ”Vad tänker du?” Säg högt när någon gör det.</w:t>
      </w:r>
    </w:p>
    <w:p>
      <w:pPr>
        <w:tabs>
          <w:tab w:val="left" w:pos="400"/>
        </w:tabs>
        <w:spacing w:after="70" w:before="0" w:line="264"/>
        <w:ind w:left="400" w:hanging="400"/>
      </w:pPr>
      <w:r>
        <w:rPr>
          <w:rFonts w:ascii="Arial" w:cs="Arial" w:eastAsia="Arial" w:hAnsi="Arial"/>
          <w:b/>
          <w:bCs/>
          <w:color w:val="2F6E8E"/>
          <w:sz w:val="22"/>
          <w:szCs w:val="22"/>
        </w:rPr>
        <w:t xml:space="preserve">3.</w:t>
      </w:r>
      <w:r>
        <w:rPr>
          <w:sz w:val="22"/>
          <w:szCs w:val="22"/>
        </w:rPr>
        <w:tab/>
      </w:r>
      <w:r>
        <w:rPr>
          <w:rFonts w:ascii="Arial" w:cs="Arial" w:eastAsia="Arial" w:hAnsi="Arial"/>
          <w:color w:val="2B2622"/>
          <w:sz w:val="22"/>
          <w:szCs w:val="22"/>
        </w:rPr>
        <w:t xml:space="preserve">Sätt upp papperen i var sitt hörn, eller ute på fyra ställen en bit isär. Säg frågan, som ”Vilken årstid gillar du mest?”</w:t>
      </w:r>
    </w:p>
    <w:p>
      <w:pPr>
        <w:tabs>
          <w:tab w:val="left" w:pos="400"/>
        </w:tabs>
        <w:spacing w:after="70" w:before="0" w:line="264"/>
        <w:ind w:left="400" w:hanging="400"/>
      </w:pPr>
      <w:r>
        <w:rPr>
          <w:rFonts w:ascii="Arial" w:cs="Arial" w:eastAsia="Arial" w:hAnsi="Arial"/>
          <w:b/>
          <w:bCs/>
          <w:color w:val="2F6E8E"/>
          <w:sz w:val="22"/>
          <w:szCs w:val="22"/>
        </w:rPr>
        <w:t xml:space="preserve">4.</w:t>
      </w:r>
      <w:r>
        <w:rPr>
          <w:sz w:val="22"/>
          <w:szCs w:val="22"/>
        </w:rPr>
        <w:tab/>
      </w:r>
      <w:r>
        <w:rPr>
          <w:rFonts w:ascii="Arial" w:cs="Arial" w:eastAsia="Arial" w:hAnsi="Arial"/>
          <w:color w:val="2B2622"/>
          <w:sz w:val="22"/>
          <w:szCs w:val="22"/>
        </w:rPr>
        <w:t xml:space="preserve">Alla står i mitten, blundar och pekar mot sitt hörn när du räknar till tre, så att ingen påverkas av någon annan.</w:t>
      </w:r>
    </w:p>
    <w:p>
      <w:pPr>
        <w:tabs>
          <w:tab w:val="left" w:pos="400"/>
        </w:tabs>
        <w:spacing w:after="70" w:before="0" w:line="264"/>
        <w:ind w:left="400" w:hanging="400"/>
      </w:pPr>
      <w:r>
        <w:rPr>
          <w:rFonts w:ascii="Arial" w:cs="Arial" w:eastAsia="Arial" w:hAnsi="Arial"/>
          <w:b/>
          <w:bCs/>
          <w:color w:val="2F6E8E"/>
          <w:sz w:val="22"/>
          <w:szCs w:val="22"/>
        </w:rPr>
        <w:t xml:space="preserve">5.</w:t>
      </w:r>
      <w:r>
        <w:rPr>
          <w:sz w:val="22"/>
          <w:szCs w:val="22"/>
        </w:rPr>
        <w:tab/>
      </w:r>
      <w:r>
        <w:rPr>
          <w:rFonts w:ascii="Arial" w:cs="Arial" w:eastAsia="Arial" w:hAnsi="Arial"/>
          <w:color w:val="2B2622"/>
          <w:sz w:val="22"/>
          <w:szCs w:val="22"/>
        </w:rPr>
        <w:t xml:space="preserve">Eleverna går till sitt hörn och pratar i grupper om två till fem. Gå runt och lyssna.</w:t>
      </w:r>
    </w:p>
    <w:p>
      <w:pPr>
        <w:tabs>
          <w:tab w:val="left" w:pos="400"/>
        </w:tabs>
        <w:spacing w:after="70" w:before="0" w:line="264"/>
        <w:ind w:left="400" w:hanging="400"/>
      </w:pPr>
      <w:r>
        <w:rPr>
          <w:rFonts w:ascii="Arial" w:cs="Arial" w:eastAsia="Arial" w:hAnsi="Arial"/>
          <w:b/>
          <w:bCs/>
          <w:color w:val="2F6E8E"/>
          <w:sz w:val="22"/>
          <w:szCs w:val="22"/>
        </w:rPr>
        <w:t xml:space="preserve">6.</w:t>
      </w:r>
      <w:r>
        <w:rPr>
          <w:sz w:val="22"/>
          <w:szCs w:val="22"/>
        </w:rPr>
        <w:tab/>
      </w:r>
      <w:r>
        <w:rPr>
          <w:rFonts w:ascii="Arial" w:cs="Arial" w:eastAsia="Arial" w:hAnsi="Arial"/>
          <w:color w:val="2B2622"/>
          <w:sz w:val="22"/>
          <w:szCs w:val="22"/>
        </w:rPr>
        <w:t xml:space="preserve">Efter tre eller fyra minuter berättar någon från varje hörn för alla vad de pratade om.</w:t>
      </w:r>
    </w:p>
    <w:p>
      <w:pPr>
        <w:tabs>
          <w:tab w:val="left" w:pos="400"/>
        </w:tabs>
        <w:spacing w:after="70" w:before="0" w:line="264"/>
        <w:ind w:left="400" w:hanging="400"/>
      </w:pPr>
      <w:r>
        <w:rPr>
          <w:rFonts w:ascii="Arial" w:cs="Arial" w:eastAsia="Arial" w:hAnsi="Arial"/>
          <w:b/>
          <w:bCs/>
          <w:color w:val="2F6E8E"/>
          <w:sz w:val="22"/>
          <w:szCs w:val="22"/>
        </w:rPr>
        <w:t xml:space="preserve">7.</w:t>
      </w:r>
      <w:r>
        <w:rPr>
          <w:sz w:val="22"/>
          <w:szCs w:val="22"/>
        </w:rPr>
        <w:tab/>
      </w:r>
      <w:r>
        <w:rPr>
          <w:rFonts w:ascii="Arial" w:cs="Arial" w:eastAsia="Arial" w:hAnsi="Arial"/>
          <w:color w:val="2B2622"/>
          <w:sz w:val="22"/>
          <w:szCs w:val="22"/>
        </w:rPr>
        <w:t xml:space="preserve">Samla gruppen: ”Vad gjorde ni i hörnet för att alla skulle få säga sitt?” Säg vad eleverna gjorde för varandra, och låt var och en tacka grannen.</w:t>
      </w:r>
    </w:p>
    <w:p>
      <w:pPr>
        <w:pBdr>
          <w:bottom w:val="single" w:color="2F6E8E" w:sz="6" w:space="1"/>
        </w:pBdr>
        <w:spacing w:after="140" w:before="100" w:line="240"/>
        <w:rPr>
          <w:rFonts w:ascii="Arial" w:cs="Arial" w:eastAsia="Arial" w:hAnsi="Arial"/>
          <w:sz w:val="2"/>
          <w:szCs w:val="2"/>
        </w:rPr>
      </w:pPr>
      <w:r>
        <w:rPr>
          <w:rFonts w:ascii="Arial" w:cs="Arial" w:eastAsia="Arial" w:hAnsi="Arial"/>
          <w:sz w:val="2"/>
          <w:szCs w:val="2"/>
        </w:rPr>
        <w:t xml:space="preserve"/>
      </w:r>
    </w:p>
    <w:tbl>
      <w:tblPr>
        <w:tblW w:type="dxa" w:w="10209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675"/>
        <w:gridCol w:w="6534"/>
      </w:tblGrid>
      <w:tr>
        <w:trPr>
          <w:cantSplit/>
        </w:trPr>
        <w:tc>
          <w:tcPr>
            <w:tcW w:type="dxa" w:w="367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0"/>
              <w:left w:type="dxa" w:w="0"/>
              <w:bottom w:type="dxa" w:w="0"/>
              <w:right w:type="dxa" w:w="300"/>
            </w:tcMar>
          </w:tcPr>
          <w:p>
            <w:pPr>
              <w:keepNext/>
              <w:spacing w:after="80" w:before="0" w:line="264"/>
              <w:jc w:val="left"/>
            </w:pPr>
            <w:r>
              <w:rPr>
                <w:rFonts w:ascii="Arial" w:cs="Arial" w:eastAsia="Arial" w:hAnsi="Arial"/>
                <w:b/>
                <w:bCs/>
                <w:color w:val="2F6E8E"/>
                <w:sz w:val="25"/>
                <w:szCs w:val="25"/>
              </w:rPr>
              <w:t xml:space="preserve">Material</w:t>
            </w:r>
          </w:p>
          <w:p>
            <w:pPr>
              <w:tabs>
                <w:tab w:val="left" w:pos="240"/>
              </w:tabs>
              <w:spacing w:after="50" w:before="0" w:line="264"/>
              <w:ind w:left="240" w:hanging="240"/>
            </w:pPr>
            <w:r>
              <w:rPr>
                <w:rFonts w:ascii="Arial" w:cs="Arial" w:eastAsia="Arial" w:hAnsi="Arial"/>
                <w:b/>
                <w:bCs/>
                <w:color w:val="2F6E8E"/>
                <w:sz w:val="21"/>
                <w:szCs w:val="21"/>
              </w:rPr>
              <w:t xml:space="preserve">•</w:t>
            </w:r>
            <w:r>
              <w:rPr>
                <w:sz w:val="21"/>
                <w:szCs w:val="21"/>
              </w:rPr>
              <w:tab/>
            </w:r>
            <w:r>
              <w:rPr>
                <w:rFonts w:ascii="Arial" w:cs="Arial" w:eastAsia="Arial" w:hAnsi="Arial"/>
                <w:color w:val="2B2622"/>
                <w:sz w:val="21"/>
                <w:szCs w:val="21"/>
              </w:rPr>
              <w:t xml:space="preserve">Fyra papper med hörnens svar i ord och bild, som vinter, vår, sommar och höst</w:t>
            </w:r>
          </w:p>
          <w:p>
            <w:pPr>
              <w:tabs>
                <w:tab w:val="left" w:pos="240"/>
              </w:tabs>
              <w:spacing w:after="50" w:before="0" w:line="264"/>
              <w:ind w:left="240" w:hanging="240"/>
            </w:pPr>
            <w:r>
              <w:rPr>
                <w:rFonts w:ascii="Arial" w:cs="Arial" w:eastAsia="Arial" w:hAnsi="Arial"/>
                <w:b/>
                <w:bCs/>
                <w:color w:val="2F6E8E"/>
                <w:sz w:val="21"/>
                <w:szCs w:val="21"/>
              </w:rPr>
              <w:t xml:space="preserve">•</w:t>
            </w:r>
            <w:r>
              <w:rPr>
                <w:sz w:val="21"/>
                <w:szCs w:val="21"/>
              </w:rPr>
              <w:tab/>
            </w:r>
            <w:r>
              <w:rPr>
                <w:rFonts w:ascii="Arial" w:cs="Arial" w:eastAsia="Arial" w:hAnsi="Arial"/>
                <w:color w:val="2B2622"/>
                <w:sz w:val="21"/>
                <w:szCs w:val="21"/>
              </w:rPr>
              <w:t xml:space="preserve">Häftmassa</w:t>
            </w:r>
          </w:p>
        </w:tc>
        <w:tc>
          <w:tcPr>
            <w:tcW w:type="dxa" w:w="65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spacing w:after="80" w:before="0" w:line="264"/>
              <w:jc w:val="left"/>
            </w:pPr>
            <w:r>
              <w:rPr>
                <w:rFonts w:ascii="Arial" w:cs="Arial" w:eastAsia="Arial" w:hAnsi="Arial"/>
                <w:b/>
                <w:bCs/>
                <w:color w:val="2F6E8E"/>
                <w:sz w:val="25"/>
                <w:szCs w:val="25"/>
              </w:rPr>
              <w:t xml:space="preserve">Att tänka på</w:t>
            </w:r>
          </w:p>
          <w:p>
            <w:pPr>
              <w:tabs>
                <w:tab w:val="left" w:pos="240"/>
              </w:tabs>
              <w:spacing w:after="50" w:before="0" w:line="264"/>
              <w:ind w:left="240" w:hanging="240"/>
            </w:pPr>
            <w:r>
              <w:rPr>
                <w:rFonts w:ascii="Arial" w:cs="Arial" w:eastAsia="Arial" w:hAnsi="Arial"/>
                <w:b/>
                <w:bCs/>
                <w:color w:val="2F6E8E"/>
                <w:sz w:val="21"/>
                <w:szCs w:val="21"/>
              </w:rPr>
              <w:t xml:space="preserve">•</w:t>
            </w:r>
            <w:r>
              <w:rPr>
                <w:sz w:val="21"/>
                <w:szCs w:val="21"/>
              </w:rPr>
              <w:tab/>
            </w:r>
            <w:r>
              <w:rPr>
                <w:rFonts w:ascii="Arial" w:cs="Arial" w:eastAsia="Arial" w:hAnsi="Arial"/>
                <w:color w:val="2B2622"/>
                <w:sz w:val="21"/>
                <w:szCs w:val="21"/>
              </w:rPr>
              <w:t xml:space="preserve">Välj frågor där inget svar är fel.</w:t>
            </w:r>
          </w:p>
          <w:p>
            <w:pPr>
              <w:tabs>
                <w:tab w:val="left" w:pos="240"/>
              </w:tabs>
              <w:spacing w:after="50" w:before="0" w:line="264"/>
              <w:ind w:left="240" w:hanging="240"/>
            </w:pPr>
            <w:r>
              <w:rPr>
                <w:rFonts w:ascii="Arial" w:cs="Arial" w:eastAsia="Arial" w:hAnsi="Arial"/>
                <w:b/>
                <w:bCs/>
                <w:color w:val="2F6E8E"/>
                <w:sz w:val="21"/>
                <w:szCs w:val="21"/>
              </w:rPr>
              <w:t xml:space="preserve">•</w:t>
            </w:r>
            <w:r>
              <w:rPr>
                <w:sz w:val="21"/>
                <w:szCs w:val="21"/>
              </w:rPr>
              <w:tab/>
            </w:r>
            <w:r>
              <w:rPr>
                <w:rFonts w:ascii="Arial" w:cs="Arial" w:eastAsia="Arial" w:hAnsi="Arial"/>
                <w:color w:val="2B2622"/>
                <w:sz w:val="21"/>
                <w:szCs w:val="21"/>
              </w:rPr>
              <w:t xml:space="preserve">Står någon ensam i ett hörn, gå dit och prata med hen.</w:t>
            </w:r>
          </w:p>
          <w:p>
            <w:pPr>
              <w:tabs>
                <w:tab w:val="left" w:pos="240"/>
              </w:tabs>
              <w:spacing w:after="50" w:before="0" w:line="264"/>
              <w:ind w:left="240" w:hanging="240"/>
            </w:pPr>
            <w:r>
              <w:rPr>
                <w:rFonts w:ascii="Arial" w:cs="Arial" w:eastAsia="Arial" w:hAnsi="Arial"/>
                <w:b/>
                <w:bCs/>
                <w:color w:val="2F6E8E"/>
                <w:sz w:val="21"/>
                <w:szCs w:val="21"/>
              </w:rPr>
              <w:t xml:space="preserve">•</w:t>
            </w:r>
            <w:r>
              <w:rPr>
                <w:sz w:val="21"/>
                <w:szCs w:val="21"/>
              </w:rPr>
              <w:tab/>
            </w:r>
            <w:r>
              <w:rPr>
                <w:rFonts w:ascii="Arial" w:cs="Arial" w:eastAsia="Arial" w:hAnsi="Arial"/>
                <w:color w:val="2B2622"/>
                <w:sz w:val="21"/>
                <w:szCs w:val="21"/>
              </w:rPr>
              <w:t xml:space="preserve">Med en liten grupp räcker två eller tre hörn.</w:t>
            </w:r>
          </w:p>
          <w:p>
            <w:pPr>
              <w:tabs>
                <w:tab w:val="left" w:pos="240"/>
              </w:tabs>
              <w:spacing w:after="50" w:before="0" w:line="264"/>
              <w:ind w:left="240" w:hanging="240"/>
            </w:pPr>
            <w:r>
              <w:rPr>
                <w:rFonts w:ascii="Arial" w:cs="Arial" w:eastAsia="Arial" w:hAnsi="Arial"/>
                <w:b/>
                <w:bCs/>
                <w:color w:val="2F6E8E"/>
                <w:sz w:val="21"/>
                <w:szCs w:val="21"/>
              </w:rPr>
              <w:t xml:space="preserve">•</w:t>
            </w:r>
            <w:r>
              <w:rPr>
                <w:sz w:val="21"/>
                <w:szCs w:val="21"/>
              </w:rPr>
              <w:tab/>
            </w:r>
            <w:r>
              <w:rPr>
                <w:rFonts w:ascii="Arial" w:cs="Arial" w:eastAsia="Arial" w:hAnsi="Arial"/>
                <w:color w:val="2B2622"/>
                <w:sz w:val="21"/>
                <w:szCs w:val="21"/>
              </w:rPr>
              <w:t xml:space="preserve">Bilder i hörnen hjälper den som inte läser än.</w:t>
            </w:r>
          </w:p>
        </w:tc>
      </w:tr>
    </w:tbl>
    <w:p>
      <w:pPr>
        <w:spacing w:after="0" w:before="0" w:line="30"/>
        <w:rPr>
          <w:rFonts w:ascii="Arial" w:cs="Arial" w:eastAsia="Arial" w:hAnsi="Arial"/>
          <w:sz w:val="2"/>
          <w:szCs w:val="2"/>
        </w:rPr>
      </w:pPr>
      <w:r>
        <w:rPr>
          <w:rFonts w:ascii="Arial" w:cs="Arial" w:eastAsia="Arial" w:hAnsi="Arial"/>
          <w:sz w:val="2"/>
          <w:szCs w:val="2"/>
        </w:rPr>
        <w:t xml:space="preserve"/>
      </w:r>
    </w:p>
    <w:p>
      <w:pPr>
        <w:pageBreakBefore/>
        <w:spacing w:after="0" w:before="0" w:line="240"/>
        <w:rPr>
          <w:rFonts w:ascii="Arial" w:cs="Arial" w:eastAsia="Arial" w:hAnsi="Arial"/>
          <w:sz w:val="2"/>
          <w:szCs w:val="2"/>
        </w:rPr>
      </w:pPr>
      <w:r>
        <w:rPr>
          <w:rFonts w:ascii="Arial" w:cs="Arial" w:eastAsia="Arial" w:hAnsi="Arial"/>
          <w:sz w:val="2"/>
          <w:szCs w:val="2"/>
        </w:rPr>
        <w:t xml:space="preserve"/>
      </w:r>
    </w:p>
    <w:tbl>
      <w:tblPr>
        <w:tblW w:type="dxa" w:w="10209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209"/>
      </w:tblGrid>
      <w:tr>
        <w:trPr>
          <w:cantSplit/>
        </w:trPr>
        <w:tc>
          <w:tcPr>
            <w:tcW w:type="dxa" w:w="1020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shd w:fill="2F6E8E" w:color="auto" w:val="clear"/>
            <w:tcMar>
              <w:top w:type="dxa" w:w="105"/>
              <w:left w:type="dxa" w:w="240"/>
              <w:bottom w:type="dxa" w:w="90"/>
              <w:right w:type="dxa" w:w="240"/>
            </w:tcMar>
            <w:vAlign w:val="center"/>
          </w:tcPr>
          <w:p>
            <w:pPr>
              <w:tabs>
                <w:tab w:val="right" w:pos="9729"/>
              </w:tabs>
              <w:spacing w:after="0" w:before="0" w:line="240"/>
            </w:pPr>
            <w:r>
              <w:rPr>
                <w:rFonts w:ascii="Cinzel" w:cs="Cinzel" w:eastAsia="Cinzel" w:hAnsi="Cinzel"/>
                <w:color w:val="FFFFFF"/>
                <w:sz w:val="23"/>
                <w:szCs w:val="23"/>
              </w:rPr>
              <w:t xml:space="preserve">LÄRA KÄNNA VARANDRA</w:t>
            </w:r>
            <w:r>
              <w:rPr>
                <w:sz w:val="23"/>
                <w:szCs w:val="23"/>
              </w:rPr>
              <w:tab/>
            </w:r>
            <w:r>
              <w:rPr>
                <w:rFonts w:ascii="Cinzel" w:cs="Cinzel" w:eastAsia="Cinzel" w:hAnsi="Cinzel"/>
                <w:color w:val="FFFFFF"/>
                <w:sz w:val="23"/>
                <w:szCs w:val="23"/>
              </w:rPr>
              <w:t xml:space="preserve">14</w:t>
            </w:r>
          </w:p>
        </w:tc>
      </w:tr>
    </w:tbl>
    <w:p>
      <w:pPr>
        <w:keepNext/>
        <w:spacing w:after="60" w:before="220" w:line="240"/>
        <w:jc w:val="left"/>
      </w:pPr>
      <w:r>
        <w:rPr>
          <w:rFonts w:ascii="Andika" w:cs="Andika" w:eastAsia="Andika" w:hAnsi="Andika"/>
          <w:b w:val="false"/>
          <w:bCs w:val="false"/>
          <w:color w:val="2B2622"/>
          <w:sz w:val="56"/>
          <w:szCs w:val="56"/>
        </w:rPr>
        <w:t xml:space="preserve">Skala</w:t>
      </w:r>
    </w:p>
    <w:p>
      <w:pPr>
        <w:keepNext/>
        <w:spacing w:after="90" w:before="0" w:line="276"/>
        <w:jc w:val="left"/>
      </w:pPr>
      <w:r>
        <w:rPr>
          <w:rFonts w:ascii="Arial" w:cs="Arial" w:eastAsia="Arial" w:hAnsi="Arial"/>
          <w:b w:val="false"/>
          <w:bCs w:val="false"/>
          <w:color w:val="2B2622"/>
          <w:sz w:val="25"/>
          <w:szCs w:val="25"/>
        </w:rPr>
        <w:t xml:space="preserve">Eleverna ställer sig på en linje efter hur mycket de håller med, och förklarar för varandra varför de står där.</w:t>
      </w:r>
    </w:p>
    <w:p>
      <w:pPr>
        <w:keepNext/>
        <w:spacing w:after="120" w:before="0" w:line="264"/>
        <w:jc w:val="left"/>
      </w:pPr>
      <w:r>
        <w:rPr>
          <w:rFonts w:ascii="Arial" w:cs="Arial" w:eastAsia="Arial" w:hAnsi="Arial"/>
          <w:b/>
          <w:bCs/>
          <w:color w:val="2F6E8E"/>
          <w:sz w:val="20"/>
          <w:szCs w:val="20"/>
        </w:rPr>
        <w:t xml:space="preserve">4–8 elever eller en klass  ·  15–20 min  ·  Inne eller ute</w:t>
      </w:r>
    </w:p>
    <w:p>
      <w:pPr>
        <w:keepNext/>
        <w:spacing w:after="60" w:before="0" w:line="240"/>
        <w:jc w:val="center"/>
      </w:pPr>
      <w:r>
        <w:drawing>
          <wp:inline distT="0" distB="0" distL="0" distR="0">
            <wp:extent cx="4152900" cy="2771775"/>
            <wp:effectExtent t="0" r="0" b="0" l="0"/>
            <wp:docPr id="1" name="lara-kanna-14.svg" descr="Barnen står på olika ställen mellan två koner, och två av dem vänder sig mot varandra och pratar" title="Skal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35" cstate="none">
                      <a:extLst>
                        <a:ext uri="{96DAC541-7B7A-43D3-8B79-37D633B846F1}">
                          <asvg:svgBlip xmlns:asvg="http://schemas.microsoft.com/office/drawing/2016/SVG/main" r:embed="rId34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52900" cy="2771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Bdr>
          <w:bottom w:val="single" w:color="2F6E8E" w:sz="6" w:space="1"/>
        </w:pBdr>
        <w:spacing w:after="140" w:before="40" w:line="240"/>
        <w:rPr>
          <w:rFonts w:ascii="Arial" w:cs="Arial" w:eastAsia="Arial" w:hAnsi="Arial"/>
          <w:sz w:val="2"/>
          <w:szCs w:val="2"/>
        </w:rPr>
      </w:pPr>
      <w:r>
        <w:rPr>
          <w:rFonts w:ascii="Arial" w:cs="Arial" w:eastAsia="Arial" w:hAnsi="Arial"/>
          <w:sz w:val="2"/>
          <w:szCs w:val="2"/>
        </w:rPr>
        <w:t xml:space="preserve"/>
      </w:r>
    </w:p>
    <w:p>
      <w:pPr>
        <w:keepNext/>
        <w:spacing w:after="90" w:before="0" w:line="264"/>
        <w:jc w:val="left"/>
      </w:pPr>
      <w:r>
        <w:rPr>
          <w:rFonts w:ascii="Arial" w:cs="Arial" w:eastAsia="Arial" w:hAnsi="Arial"/>
          <w:b/>
          <w:bCs/>
          <w:color w:val="2F6E8E"/>
          <w:sz w:val="25"/>
          <w:szCs w:val="25"/>
        </w:rPr>
        <w:t xml:space="preserve">Så gör ni</w:t>
      </w:r>
    </w:p>
    <w:p>
      <w:pPr>
        <w:tabs>
          <w:tab w:val="left" w:pos="400"/>
        </w:tabs>
        <w:spacing w:after="70" w:before="0" w:line="264"/>
        <w:ind w:left="400" w:hanging="400"/>
      </w:pPr>
      <w:r>
        <w:rPr>
          <w:rFonts w:ascii="Arial" w:cs="Arial" w:eastAsia="Arial" w:hAnsi="Arial"/>
          <w:b/>
          <w:bCs/>
          <w:color w:val="2F6E8E"/>
          <w:sz w:val="22"/>
          <w:szCs w:val="22"/>
        </w:rPr>
        <w:t xml:space="preserve">1.</w:t>
      </w:r>
      <w:r>
        <w:rPr>
          <w:sz w:val="22"/>
          <w:szCs w:val="22"/>
        </w:rPr>
        <w:tab/>
      </w:r>
      <w:r>
        <w:rPr>
          <w:rFonts w:ascii="Arial" w:cs="Arial" w:eastAsia="Arial" w:hAnsi="Arial"/>
          <w:color w:val="2B2622"/>
          <w:sz w:val="22"/>
          <w:szCs w:val="22"/>
        </w:rPr>
        <w:t xml:space="preserve">Säg: ”Ställ er på linjen efter vad ni tycker. Alla platser är bra. Vid varje påstående är ni klara när alla har förklarat varför de står där.”</w:t>
      </w:r>
    </w:p>
    <w:p>
      <w:pPr>
        <w:tabs>
          <w:tab w:val="left" w:pos="400"/>
        </w:tabs>
        <w:spacing w:after="70" w:before="0" w:line="264"/>
        <w:ind w:left="400" w:hanging="400"/>
      </w:pPr>
      <w:r>
        <w:rPr>
          <w:rFonts w:ascii="Arial" w:cs="Arial" w:eastAsia="Arial" w:hAnsi="Arial"/>
          <w:b/>
          <w:bCs/>
          <w:color w:val="2F6E8E"/>
          <w:sz w:val="22"/>
          <w:szCs w:val="22"/>
        </w:rPr>
        <w:t xml:space="preserve">2.</w:t>
      </w:r>
      <w:r>
        <w:rPr>
          <w:sz w:val="22"/>
          <w:szCs w:val="22"/>
        </w:rPr>
        <w:tab/>
      </w:r>
      <w:r>
        <w:rPr>
          <w:rFonts w:ascii="Arial" w:cs="Arial" w:eastAsia="Arial" w:hAnsi="Arial"/>
          <w:color w:val="2B2622"/>
          <w:sz w:val="22"/>
          <w:szCs w:val="22"/>
        </w:rPr>
        <w:t xml:space="preserve">Visa med en elev hur ni förklarar och frågar: ”Jag gillar att vara ute. Varför står du där?” Säg högt när någon gör det.</w:t>
      </w:r>
    </w:p>
    <w:p>
      <w:pPr>
        <w:tabs>
          <w:tab w:val="left" w:pos="400"/>
        </w:tabs>
        <w:spacing w:after="70" w:before="0" w:line="264"/>
        <w:ind w:left="400" w:hanging="400"/>
      </w:pPr>
      <w:r>
        <w:rPr>
          <w:rFonts w:ascii="Arial" w:cs="Arial" w:eastAsia="Arial" w:hAnsi="Arial"/>
          <w:b/>
          <w:bCs/>
          <w:color w:val="2F6E8E"/>
          <w:sz w:val="22"/>
          <w:szCs w:val="22"/>
        </w:rPr>
        <w:t xml:space="preserve">3.</w:t>
      </w:r>
      <w:r>
        <w:rPr>
          <w:sz w:val="22"/>
          <w:szCs w:val="22"/>
        </w:rPr>
        <w:tab/>
      </w:r>
      <w:r>
        <w:rPr>
          <w:rFonts w:ascii="Arial" w:cs="Arial" w:eastAsia="Arial" w:hAnsi="Arial"/>
          <w:color w:val="2B2622"/>
          <w:sz w:val="22"/>
          <w:szCs w:val="22"/>
        </w:rPr>
        <w:t xml:space="preserve">Peka ut linjens ändar: 1 håller inte med alls, och 10 håller helt med. Säg ett påstående, som ”Det är roligare att vara ute än inne”.</w:t>
      </w:r>
    </w:p>
    <w:p>
      <w:pPr>
        <w:tabs>
          <w:tab w:val="left" w:pos="400"/>
        </w:tabs>
        <w:spacing w:after="70" w:before="0" w:line="264"/>
        <w:ind w:left="400" w:hanging="400"/>
      </w:pPr>
      <w:r>
        <w:rPr>
          <w:rFonts w:ascii="Arial" w:cs="Arial" w:eastAsia="Arial" w:hAnsi="Arial"/>
          <w:b/>
          <w:bCs/>
          <w:color w:val="2F6E8E"/>
          <w:sz w:val="22"/>
          <w:szCs w:val="22"/>
        </w:rPr>
        <w:t xml:space="preserve">4.</w:t>
      </w:r>
      <w:r>
        <w:rPr>
          <w:sz w:val="22"/>
          <w:szCs w:val="22"/>
        </w:rPr>
        <w:tab/>
      </w:r>
      <w:r>
        <w:rPr>
          <w:rFonts w:ascii="Arial" w:cs="Arial" w:eastAsia="Arial" w:hAnsi="Arial"/>
          <w:color w:val="2B2622"/>
          <w:sz w:val="22"/>
          <w:szCs w:val="22"/>
        </w:rPr>
        <w:t xml:space="preserve">Låt alla tänka tyst och ställa sig på linjen när du säger ”Nu!” Sedan förklarar de för den bredvid varför de står där.</w:t>
      </w:r>
    </w:p>
    <w:p>
      <w:pPr>
        <w:tabs>
          <w:tab w:val="left" w:pos="400"/>
        </w:tabs>
        <w:spacing w:after="70" w:before="0" w:line="264"/>
        <w:ind w:left="400" w:hanging="400"/>
      </w:pPr>
      <w:r>
        <w:rPr>
          <w:rFonts w:ascii="Arial" w:cs="Arial" w:eastAsia="Arial" w:hAnsi="Arial"/>
          <w:b/>
          <w:bCs/>
          <w:color w:val="2F6E8E"/>
          <w:sz w:val="22"/>
          <w:szCs w:val="22"/>
        </w:rPr>
        <w:t xml:space="preserve">5.</w:t>
      </w:r>
      <w:r>
        <w:rPr>
          <w:sz w:val="22"/>
          <w:szCs w:val="22"/>
        </w:rPr>
        <w:tab/>
      </w:r>
      <w:r>
        <w:rPr>
          <w:rFonts w:ascii="Arial" w:cs="Arial" w:eastAsia="Arial" w:hAnsi="Arial"/>
          <w:color w:val="2B2622"/>
          <w:sz w:val="22"/>
          <w:szCs w:val="22"/>
        </w:rPr>
        <w:t xml:space="preserve">Låt några från olika delar av linjen berätta en tanke från samtalet. Ta sedan nästa påstående.</w:t>
      </w:r>
    </w:p>
    <w:p>
      <w:pPr>
        <w:tabs>
          <w:tab w:val="left" w:pos="400"/>
        </w:tabs>
        <w:spacing w:after="70" w:before="0" w:line="264"/>
        <w:ind w:left="400" w:hanging="400"/>
      </w:pPr>
      <w:r>
        <w:rPr>
          <w:rFonts w:ascii="Arial" w:cs="Arial" w:eastAsia="Arial" w:hAnsi="Arial"/>
          <w:b/>
          <w:bCs/>
          <w:color w:val="2F6E8E"/>
          <w:sz w:val="22"/>
          <w:szCs w:val="22"/>
        </w:rPr>
        <w:t xml:space="preserve">6.</w:t>
      </w:r>
      <w:r>
        <w:rPr>
          <w:sz w:val="22"/>
          <w:szCs w:val="22"/>
        </w:rPr>
        <w:tab/>
      </w:r>
      <w:r>
        <w:rPr>
          <w:rFonts w:ascii="Arial" w:cs="Arial" w:eastAsia="Arial" w:hAnsi="Arial"/>
          <w:color w:val="2B2622"/>
          <w:sz w:val="22"/>
          <w:szCs w:val="22"/>
        </w:rPr>
        <w:t xml:space="preserve">Samla gruppen: ”Vem förstod du bättre när du hörde varför hen stod där?” Säg vad eleverna gjorde för varandra, och låt var och en tacka grannen.</w:t>
      </w:r>
    </w:p>
    <w:p>
      <w:pPr>
        <w:pBdr>
          <w:bottom w:val="single" w:color="2F6E8E" w:sz="6" w:space="1"/>
        </w:pBdr>
        <w:spacing w:after="140" w:before="100" w:line="240"/>
        <w:rPr>
          <w:rFonts w:ascii="Arial" w:cs="Arial" w:eastAsia="Arial" w:hAnsi="Arial"/>
          <w:sz w:val="2"/>
          <w:szCs w:val="2"/>
        </w:rPr>
      </w:pPr>
      <w:r>
        <w:rPr>
          <w:rFonts w:ascii="Arial" w:cs="Arial" w:eastAsia="Arial" w:hAnsi="Arial"/>
          <w:sz w:val="2"/>
          <w:szCs w:val="2"/>
        </w:rPr>
        <w:t xml:space="preserve"/>
      </w:r>
    </w:p>
    <w:tbl>
      <w:tblPr>
        <w:tblW w:type="dxa" w:w="10209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675"/>
        <w:gridCol w:w="6534"/>
      </w:tblGrid>
      <w:tr>
        <w:trPr>
          <w:cantSplit/>
        </w:trPr>
        <w:tc>
          <w:tcPr>
            <w:tcW w:type="dxa" w:w="367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0"/>
              <w:left w:type="dxa" w:w="0"/>
              <w:bottom w:type="dxa" w:w="0"/>
              <w:right w:type="dxa" w:w="300"/>
            </w:tcMar>
          </w:tcPr>
          <w:p>
            <w:pPr>
              <w:keepNext/>
              <w:spacing w:after="80" w:before="0" w:line="264"/>
              <w:jc w:val="left"/>
            </w:pPr>
            <w:r>
              <w:rPr>
                <w:rFonts w:ascii="Arial" w:cs="Arial" w:eastAsia="Arial" w:hAnsi="Arial"/>
                <w:b/>
                <w:bCs/>
                <w:color w:val="2F6E8E"/>
                <w:sz w:val="25"/>
                <w:szCs w:val="25"/>
              </w:rPr>
              <w:t xml:space="preserve">Material</w:t>
            </w:r>
          </w:p>
          <w:p>
            <w:pPr>
              <w:tabs>
                <w:tab w:val="left" w:pos="240"/>
              </w:tabs>
              <w:spacing w:after="50" w:before="0" w:line="264"/>
              <w:ind w:left="240" w:hanging="240"/>
            </w:pPr>
            <w:r>
              <w:rPr>
                <w:rFonts w:ascii="Arial" w:cs="Arial" w:eastAsia="Arial" w:hAnsi="Arial"/>
                <w:b/>
                <w:bCs/>
                <w:color w:val="2F6E8E"/>
                <w:sz w:val="21"/>
                <w:szCs w:val="21"/>
              </w:rPr>
              <w:t xml:space="preserve">•</w:t>
            </w:r>
            <w:r>
              <w:rPr>
                <w:sz w:val="21"/>
                <w:szCs w:val="21"/>
              </w:rPr>
              <w:tab/>
            </w:r>
            <w:r>
              <w:rPr>
                <w:rFonts w:ascii="Arial" w:cs="Arial" w:eastAsia="Arial" w:hAnsi="Arial"/>
                <w:color w:val="2B2622"/>
                <w:sz w:val="21"/>
                <w:szCs w:val="21"/>
              </w:rPr>
              <w:t xml:space="preserve">Två koner eller lappar som visar linjens ändar, 1 och 10</w:t>
            </w:r>
          </w:p>
          <w:p>
            <w:pPr>
              <w:tabs>
                <w:tab w:val="left" w:pos="240"/>
              </w:tabs>
              <w:spacing w:after="50" w:before="0" w:line="264"/>
              <w:ind w:left="240" w:hanging="240"/>
            </w:pPr>
            <w:r>
              <w:rPr>
                <w:rFonts w:ascii="Arial" w:cs="Arial" w:eastAsia="Arial" w:hAnsi="Arial"/>
                <w:b/>
                <w:bCs/>
                <w:color w:val="2F6E8E"/>
                <w:sz w:val="21"/>
                <w:szCs w:val="21"/>
              </w:rPr>
              <w:t xml:space="preserve">•</w:t>
            </w:r>
            <w:r>
              <w:rPr>
                <w:sz w:val="21"/>
                <w:szCs w:val="21"/>
              </w:rPr>
              <w:tab/>
            </w:r>
            <w:r>
              <w:rPr>
                <w:rFonts w:ascii="Arial" w:cs="Arial" w:eastAsia="Arial" w:hAnsi="Arial"/>
                <w:color w:val="2B2622"/>
                <w:sz w:val="21"/>
                <w:szCs w:val="21"/>
              </w:rPr>
              <w:t xml:space="preserve">4–6 påståenden som passar gruppen</w:t>
            </w:r>
          </w:p>
        </w:tc>
        <w:tc>
          <w:tcPr>
            <w:tcW w:type="dxa" w:w="65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spacing w:after="80" w:before="0" w:line="264"/>
              <w:jc w:val="left"/>
            </w:pPr>
            <w:r>
              <w:rPr>
                <w:rFonts w:ascii="Arial" w:cs="Arial" w:eastAsia="Arial" w:hAnsi="Arial"/>
                <w:b/>
                <w:bCs/>
                <w:color w:val="2F6E8E"/>
                <w:sz w:val="25"/>
                <w:szCs w:val="25"/>
              </w:rPr>
              <w:t xml:space="preserve">Att tänka på</w:t>
            </w:r>
          </w:p>
          <w:p>
            <w:pPr>
              <w:tabs>
                <w:tab w:val="left" w:pos="240"/>
              </w:tabs>
              <w:spacing w:after="50" w:before="0" w:line="264"/>
              <w:ind w:left="240" w:hanging="240"/>
            </w:pPr>
            <w:r>
              <w:rPr>
                <w:rFonts w:ascii="Arial" w:cs="Arial" w:eastAsia="Arial" w:hAnsi="Arial"/>
                <w:b/>
                <w:bCs/>
                <w:color w:val="2F6E8E"/>
                <w:sz w:val="21"/>
                <w:szCs w:val="21"/>
              </w:rPr>
              <w:t xml:space="preserve">•</w:t>
            </w:r>
            <w:r>
              <w:rPr>
                <w:sz w:val="21"/>
                <w:szCs w:val="21"/>
              </w:rPr>
              <w:tab/>
            </w:r>
            <w:r>
              <w:rPr>
                <w:rFonts w:ascii="Arial" w:cs="Arial" w:eastAsia="Arial" w:hAnsi="Arial"/>
                <w:color w:val="2B2622"/>
                <w:sz w:val="21"/>
                <w:szCs w:val="21"/>
              </w:rPr>
              <w:t xml:space="preserve">Välj påståenden som många har en tanke om. Börja med mat och väder, och ta större frågor när gruppen är trygg.</w:t>
            </w:r>
          </w:p>
          <w:p>
            <w:pPr>
              <w:tabs>
                <w:tab w:val="left" w:pos="240"/>
              </w:tabs>
              <w:spacing w:after="50" w:before="0" w:line="264"/>
              <w:ind w:left="240" w:hanging="240"/>
            </w:pPr>
            <w:r>
              <w:rPr>
                <w:rFonts w:ascii="Arial" w:cs="Arial" w:eastAsia="Arial" w:hAnsi="Arial"/>
                <w:b/>
                <w:bCs/>
                <w:color w:val="2F6E8E"/>
                <w:sz w:val="21"/>
                <w:szCs w:val="21"/>
              </w:rPr>
              <w:t xml:space="preserve">•</w:t>
            </w:r>
            <w:r>
              <w:rPr>
                <w:sz w:val="21"/>
                <w:szCs w:val="21"/>
              </w:rPr>
              <w:tab/>
            </w:r>
            <w:r>
              <w:rPr>
                <w:rFonts w:ascii="Arial" w:cs="Arial" w:eastAsia="Arial" w:hAnsi="Arial"/>
                <w:color w:val="2B2622"/>
                <w:sz w:val="21"/>
                <w:szCs w:val="21"/>
              </w:rPr>
              <w:t xml:space="preserve">Med de yngsta räcker tre platser: ja, kanske och nej.</w:t>
            </w:r>
          </w:p>
          <w:p>
            <w:pPr>
              <w:tabs>
                <w:tab w:val="left" w:pos="240"/>
              </w:tabs>
              <w:spacing w:after="50" w:before="0" w:line="264"/>
              <w:ind w:left="240" w:hanging="240"/>
            </w:pPr>
            <w:r>
              <w:rPr>
                <w:rFonts w:ascii="Arial" w:cs="Arial" w:eastAsia="Arial" w:hAnsi="Arial"/>
                <w:b/>
                <w:bCs/>
                <w:color w:val="2F6E8E"/>
                <w:sz w:val="21"/>
                <w:szCs w:val="21"/>
              </w:rPr>
              <w:t xml:space="preserve">•</w:t>
            </w:r>
            <w:r>
              <w:rPr>
                <w:sz w:val="21"/>
                <w:szCs w:val="21"/>
              </w:rPr>
              <w:tab/>
            </w:r>
            <w:r>
              <w:rPr>
                <w:rFonts w:ascii="Arial" w:cs="Arial" w:eastAsia="Arial" w:hAnsi="Arial"/>
                <w:color w:val="2B2622"/>
                <w:sz w:val="21"/>
                <w:szCs w:val="21"/>
              </w:rPr>
              <w:t xml:space="preserve">Den som tvekar kan ställa sig bredvid en kompis och lyssna först.</w:t>
            </w:r>
          </w:p>
          <w:p>
            <w:pPr>
              <w:tabs>
                <w:tab w:val="left" w:pos="240"/>
              </w:tabs>
              <w:spacing w:after="50" w:before="0" w:line="264"/>
              <w:ind w:left="240" w:hanging="240"/>
            </w:pPr>
            <w:r>
              <w:rPr>
                <w:rFonts w:ascii="Arial" w:cs="Arial" w:eastAsia="Arial" w:hAnsi="Arial"/>
                <w:b/>
                <w:bCs/>
                <w:color w:val="2F6E8E"/>
                <w:sz w:val="21"/>
                <w:szCs w:val="21"/>
              </w:rPr>
              <w:t xml:space="preserve">•</w:t>
            </w:r>
            <w:r>
              <w:rPr>
                <w:sz w:val="21"/>
                <w:szCs w:val="21"/>
              </w:rPr>
              <w:tab/>
            </w:r>
            <w:r>
              <w:rPr>
                <w:rFonts w:ascii="Arial" w:cs="Arial" w:eastAsia="Arial" w:hAnsi="Arial"/>
                <w:color w:val="2B2622"/>
                <w:sz w:val="21"/>
                <w:szCs w:val="21"/>
              </w:rPr>
              <w:t xml:space="preserve">Står någon ensam, gå dit och lyssna. De äldre kan förklara för någon som står långt bort.</w:t>
            </w:r>
          </w:p>
        </w:tc>
      </w:tr>
    </w:tbl>
    <w:p>
      <w:pPr>
        <w:spacing w:after="0" w:before="0" w:line="30"/>
        <w:rPr>
          <w:rFonts w:ascii="Arial" w:cs="Arial" w:eastAsia="Arial" w:hAnsi="Arial"/>
          <w:sz w:val="2"/>
          <w:szCs w:val="2"/>
        </w:rPr>
      </w:pPr>
      <w:r>
        <w:rPr>
          <w:rFonts w:ascii="Arial" w:cs="Arial" w:eastAsia="Arial" w:hAnsi="Arial"/>
          <w:sz w:val="2"/>
          <w:szCs w:val="2"/>
        </w:rPr>
        <w:t xml:space="preserve"/>
      </w:r>
    </w:p>
    <w:p>
      <w:pPr>
        <w:pageBreakBefore/>
        <w:spacing w:after="0" w:before="0" w:line="240"/>
        <w:rPr>
          <w:rFonts w:ascii="Arial" w:cs="Arial" w:eastAsia="Arial" w:hAnsi="Arial"/>
          <w:sz w:val="2"/>
          <w:szCs w:val="2"/>
        </w:rPr>
      </w:pPr>
      <w:r>
        <w:rPr>
          <w:rFonts w:ascii="Arial" w:cs="Arial" w:eastAsia="Arial" w:hAnsi="Arial"/>
          <w:sz w:val="2"/>
          <w:szCs w:val="2"/>
        </w:rPr>
        <w:t xml:space="preserve"/>
      </w:r>
    </w:p>
    <w:tbl>
      <w:tblPr>
        <w:tblW w:type="dxa" w:w="10209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209"/>
      </w:tblGrid>
      <w:tr>
        <w:trPr>
          <w:cantSplit/>
        </w:trPr>
        <w:tc>
          <w:tcPr>
            <w:tcW w:type="dxa" w:w="1020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shd w:fill="2F6E8E" w:color="auto" w:val="clear"/>
            <w:tcMar>
              <w:top w:type="dxa" w:w="105"/>
              <w:left w:type="dxa" w:w="240"/>
              <w:bottom w:type="dxa" w:w="90"/>
              <w:right w:type="dxa" w:w="240"/>
            </w:tcMar>
            <w:vAlign w:val="center"/>
          </w:tcPr>
          <w:p>
            <w:pPr>
              <w:tabs>
                <w:tab w:val="right" w:pos="9729"/>
              </w:tabs>
              <w:spacing w:after="0" w:before="0" w:line="240"/>
            </w:pPr>
            <w:r>
              <w:rPr>
                <w:rFonts w:ascii="Cinzel" w:cs="Cinzel" w:eastAsia="Cinzel" w:hAnsi="Cinzel"/>
                <w:color w:val="FFFFFF"/>
                <w:sz w:val="23"/>
                <w:szCs w:val="23"/>
              </w:rPr>
              <w:t xml:space="preserve">LÄRA KÄNNA VARANDRA</w:t>
            </w:r>
            <w:r>
              <w:rPr>
                <w:sz w:val="23"/>
                <w:szCs w:val="23"/>
              </w:rPr>
              <w:tab/>
            </w:r>
            <w:r>
              <w:rPr>
                <w:rFonts w:ascii="Cinzel" w:cs="Cinzel" w:eastAsia="Cinzel" w:hAnsi="Cinzel"/>
                <w:color w:val="FFFFFF"/>
                <w:sz w:val="23"/>
                <w:szCs w:val="23"/>
              </w:rPr>
              <w:t xml:space="preserve">15</w:t>
            </w:r>
          </w:p>
        </w:tc>
      </w:tr>
    </w:tbl>
    <w:p>
      <w:pPr>
        <w:keepNext/>
        <w:spacing w:after="60" w:before="220" w:line="240"/>
        <w:jc w:val="left"/>
      </w:pPr>
      <w:r>
        <w:rPr>
          <w:rFonts w:ascii="Andika" w:cs="Andika" w:eastAsia="Andika" w:hAnsi="Andika"/>
          <w:b w:val="false"/>
          <w:bCs w:val="false"/>
          <w:color w:val="2B2622"/>
          <w:sz w:val="56"/>
          <w:szCs w:val="56"/>
        </w:rPr>
        <w:t xml:space="preserve">Mötas på mitten</w:t>
      </w:r>
    </w:p>
    <w:p>
      <w:pPr>
        <w:keepNext/>
        <w:spacing w:after="90" w:before="0" w:line="276"/>
        <w:jc w:val="left"/>
      </w:pPr>
      <w:r>
        <w:rPr>
          <w:rFonts w:ascii="Arial" w:cs="Arial" w:eastAsia="Arial" w:hAnsi="Arial"/>
          <w:b w:val="false"/>
          <w:bCs w:val="false"/>
          <w:color w:val="2B2622"/>
          <w:sz w:val="25"/>
          <w:szCs w:val="25"/>
        </w:rPr>
        <w:t xml:space="preserve">Var och en ritar i sin ruta, och gruppen gör sedan en gemensam mitt där något från alla finns med.</w:t>
      </w:r>
    </w:p>
    <w:p>
      <w:pPr>
        <w:keepNext/>
        <w:spacing w:after="120" w:before="0" w:line="264"/>
        <w:jc w:val="left"/>
      </w:pPr>
      <w:r>
        <w:rPr>
          <w:rFonts w:ascii="Arial" w:cs="Arial" w:eastAsia="Arial" w:hAnsi="Arial"/>
          <w:b/>
          <w:bCs/>
          <w:color w:val="2F6E8E"/>
          <w:sz w:val="20"/>
          <w:szCs w:val="20"/>
        </w:rPr>
        <w:t xml:space="preserve">4–8 elever eller en klass, i grupper om 3–5  ·  15–20 min  ·  Inne</w:t>
      </w:r>
    </w:p>
    <w:p>
      <w:pPr>
        <w:keepNext/>
        <w:spacing w:after="60" w:before="0" w:line="240"/>
        <w:jc w:val="center"/>
      </w:pPr>
      <w:r>
        <w:drawing>
          <wp:inline distT="0" distB="0" distL="0" distR="0">
            <wp:extent cx="4152900" cy="2771775"/>
            <wp:effectExtent t="0" r="0" b="0" l="0"/>
            <wp:docPr id="1" name="lara-kanna-15.svg" descr="Två barn sitter mittemot varandra vid ett bord och pekar på mitten av papperet" title="Mötas på mitt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37" cstate="none">
                      <a:extLst>
                        <a:ext uri="{96DAC541-7B7A-43D3-8B79-37D633B846F1}">
                          <asvg:svgBlip xmlns:asvg="http://schemas.microsoft.com/office/drawing/2016/SVG/main" r:embed="rId36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52900" cy="2771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Bdr>
          <w:bottom w:val="single" w:color="2F6E8E" w:sz="6" w:space="1"/>
        </w:pBdr>
        <w:spacing w:after="140" w:before="40" w:line="240"/>
        <w:rPr>
          <w:rFonts w:ascii="Arial" w:cs="Arial" w:eastAsia="Arial" w:hAnsi="Arial"/>
          <w:sz w:val="2"/>
          <w:szCs w:val="2"/>
        </w:rPr>
      </w:pPr>
      <w:r>
        <w:rPr>
          <w:rFonts w:ascii="Arial" w:cs="Arial" w:eastAsia="Arial" w:hAnsi="Arial"/>
          <w:sz w:val="2"/>
          <w:szCs w:val="2"/>
        </w:rPr>
        <w:t xml:space="preserve"/>
      </w:r>
    </w:p>
    <w:p>
      <w:pPr>
        <w:keepNext/>
        <w:spacing w:after="90" w:before="0" w:line="264"/>
        <w:jc w:val="left"/>
      </w:pPr>
      <w:r>
        <w:rPr>
          <w:rFonts w:ascii="Arial" w:cs="Arial" w:eastAsia="Arial" w:hAnsi="Arial"/>
          <w:b/>
          <w:bCs/>
          <w:color w:val="2F6E8E"/>
          <w:sz w:val="25"/>
          <w:szCs w:val="25"/>
        </w:rPr>
        <w:t xml:space="preserve">Så gör ni</w:t>
      </w:r>
    </w:p>
    <w:p>
      <w:pPr>
        <w:tabs>
          <w:tab w:val="left" w:pos="400"/>
        </w:tabs>
        <w:spacing w:after="70" w:before="0" w:line="264"/>
        <w:ind w:left="400" w:hanging="400"/>
      </w:pPr>
      <w:r>
        <w:rPr>
          <w:rFonts w:ascii="Arial" w:cs="Arial" w:eastAsia="Arial" w:hAnsi="Arial"/>
          <w:b/>
          <w:bCs/>
          <w:color w:val="2F6E8E"/>
          <w:sz w:val="22"/>
          <w:szCs w:val="22"/>
        </w:rPr>
        <w:t xml:space="preserve">1.</w:t>
      </w:r>
      <w:r>
        <w:rPr>
          <w:sz w:val="22"/>
          <w:szCs w:val="22"/>
        </w:rPr>
        <w:tab/>
      </w:r>
      <w:r>
        <w:rPr>
          <w:rFonts w:ascii="Arial" w:cs="Arial" w:eastAsia="Arial" w:hAnsi="Arial"/>
          <w:color w:val="2B2622"/>
          <w:sz w:val="22"/>
          <w:szCs w:val="22"/>
        </w:rPr>
        <w:t xml:space="preserve">Säg: ”Var och en ritar eller skriver i sin ruta. Sedan gör ni mitten tillsammans. Ni är klara när något från alla finns med i mitten.”</w:t>
      </w:r>
    </w:p>
    <w:p>
      <w:pPr>
        <w:tabs>
          <w:tab w:val="left" w:pos="400"/>
        </w:tabs>
        <w:spacing w:after="70" w:before="0" w:line="264"/>
        <w:ind w:left="400" w:hanging="400"/>
      </w:pPr>
      <w:r>
        <w:rPr>
          <w:rFonts w:ascii="Arial" w:cs="Arial" w:eastAsia="Arial" w:hAnsi="Arial"/>
          <w:b/>
          <w:bCs/>
          <w:color w:val="2F6E8E"/>
          <w:sz w:val="22"/>
          <w:szCs w:val="22"/>
        </w:rPr>
        <w:t xml:space="preserve">2.</w:t>
      </w:r>
      <w:r>
        <w:rPr>
          <w:sz w:val="22"/>
          <w:szCs w:val="22"/>
        </w:rPr>
        <w:tab/>
      </w:r>
      <w:r>
        <w:rPr>
          <w:rFonts w:ascii="Arial" w:cs="Arial" w:eastAsia="Arial" w:hAnsi="Arial"/>
          <w:color w:val="2B2622"/>
          <w:sz w:val="22"/>
          <w:szCs w:val="22"/>
        </w:rPr>
        <w:t xml:space="preserve">Visa med en elev hur ni föreslår något till mitten och frågar: ”Ska vi ta med din hund och min fotboll?” Säg högt när någon gör det.</w:t>
      </w:r>
    </w:p>
    <w:p>
      <w:pPr>
        <w:tabs>
          <w:tab w:val="left" w:pos="400"/>
        </w:tabs>
        <w:spacing w:after="70" w:before="0" w:line="264"/>
        <w:ind w:left="400" w:hanging="400"/>
      </w:pPr>
      <w:r>
        <w:rPr>
          <w:rFonts w:ascii="Arial" w:cs="Arial" w:eastAsia="Arial" w:hAnsi="Arial"/>
          <w:b/>
          <w:bCs/>
          <w:color w:val="2F6E8E"/>
          <w:sz w:val="22"/>
          <w:szCs w:val="22"/>
        </w:rPr>
        <w:t xml:space="preserve">3.</w:t>
      </w:r>
      <w:r>
        <w:rPr>
          <w:sz w:val="22"/>
          <w:szCs w:val="22"/>
        </w:rPr>
        <w:tab/>
      </w:r>
      <w:r>
        <w:rPr>
          <w:rFonts w:ascii="Arial" w:cs="Arial" w:eastAsia="Arial" w:hAnsi="Arial"/>
          <w:color w:val="2B2622"/>
          <w:sz w:val="22"/>
          <w:szCs w:val="22"/>
        </w:rPr>
        <w:t xml:space="preserve">Säg temat, som ett djur, en plats eller något ni gillar att göra. Alla ritar eller skriver i sin egen ruta i tre minuter.</w:t>
      </w:r>
    </w:p>
    <w:p>
      <w:pPr>
        <w:tabs>
          <w:tab w:val="left" w:pos="400"/>
        </w:tabs>
        <w:spacing w:after="70" w:before="0" w:line="264"/>
        <w:ind w:left="400" w:hanging="400"/>
      </w:pPr>
      <w:r>
        <w:rPr>
          <w:rFonts w:ascii="Arial" w:cs="Arial" w:eastAsia="Arial" w:hAnsi="Arial"/>
          <w:b/>
          <w:bCs/>
          <w:color w:val="2F6E8E"/>
          <w:sz w:val="22"/>
          <w:szCs w:val="22"/>
        </w:rPr>
        <w:t xml:space="preserve">4.</w:t>
      </w:r>
      <w:r>
        <w:rPr>
          <w:sz w:val="22"/>
          <w:szCs w:val="22"/>
        </w:rPr>
        <w:tab/>
      </w:r>
      <w:r>
        <w:rPr>
          <w:rFonts w:ascii="Arial" w:cs="Arial" w:eastAsia="Arial" w:hAnsi="Arial"/>
          <w:color w:val="2B2622"/>
          <w:sz w:val="22"/>
          <w:szCs w:val="22"/>
        </w:rPr>
        <w:t xml:space="preserve">En i taget berättar för gruppen om det hen har ritat eller skrivit, och de andra lyssnar.</w:t>
      </w:r>
    </w:p>
    <w:p>
      <w:pPr>
        <w:tabs>
          <w:tab w:val="left" w:pos="400"/>
        </w:tabs>
        <w:spacing w:after="70" w:before="0" w:line="264"/>
        <w:ind w:left="400" w:hanging="400"/>
      </w:pPr>
      <w:r>
        <w:rPr>
          <w:rFonts w:ascii="Arial" w:cs="Arial" w:eastAsia="Arial" w:hAnsi="Arial"/>
          <w:b/>
          <w:bCs/>
          <w:color w:val="2F6E8E"/>
          <w:sz w:val="22"/>
          <w:szCs w:val="22"/>
        </w:rPr>
        <w:t xml:space="preserve">5.</w:t>
      </w:r>
      <w:r>
        <w:rPr>
          <w:sz w:val="22"/>
          <w:szCs w:val="22"/>
        </w:rPr>
        <w:tab/>
      </w:r>
      <w:r>
        <w:rPr>
          <w:rFonts w:ascii="Arial" w:cs="Arial" w:eastAsia="Arial" w:hAnsi="Arial"/>
          <w:color w:val="2B2622"/>
          <w:sz w:val="22"/>
          <w:szCs w:val="22"/>
        </w:rPr>
        <w:t xml:space="preserve">I fem minuter gör gruppen mitten, som en bild, några ord eller ett namn på gruppen. Sedan visar varje grupp sin mitt för alla.</w:t>
      </w:r>
    </w:p>
    <w:p>
      <w:pPr>
        <w:tabs>
          <w:tab w:val="left" w:pos="400"/>
        </w:tabs>
        <w:spacing w:after="70" w:before="0" w:line="264"/>
        <w:ind w:left="400" w:hanging="400"/>
      </w:pPr>
      <w:r>
        <w:rPr>
          <w:rFonts w:ascii="Arial" w:cs="Arial" w:eastAsia="Arial" w:hAnsi="Arial"/>
          <w:b/>
          <w:bCs/>
          <w:color w:val="2F6E8E"/>
          <w:sz w:val="22"/>
          <w:szCs w:val="22"/>
        </w:rPr>
        <w:t xml:space="preserve">6.</w:t>
      </w:r>
      <w:r>
        <w:rPr>
          <w:sz w:val="22"/>
          <w:szCs w:val="22"/>
        </w:rPr>
        <w:tab/>
      </w:r>
      <w:r>
        <w:rPr>
          <w:rFonts w:ascii="Arial" w:cs="Arial" w:eastAsia="Arial" w:hAnsi="Arial"/>
          <w:color w:val="2B2622"/>
          <w:sz w:val="22"/>
          <w:szCs w:val="22"/>
        </w:rPr>
        <w:t xml:space="preserve">Samla gruppen: ”Hur fick ni med något från alla i mitten?” Säg vad eleverna gjorde för varandra, och låt var och en tacka grannen.</w:t>
      </w:r>
    </w:p>
    <w:p>
      <w:pPr>
        <w:pBdr>
          <w:bottom w:val="single" w:color="2F6E8E" w:sz="6" w:space="1"/>
        </w:pBdr>
        <w:spacing w:after="140" w:before="100" w:line="240"/>
        <w:rPr>
          <w:rFonts w:ascii="Arial" w:cs="Arial" w:eastAsia="Arial" w:hAnsi="Arial"/>
          <w:sz w:val="2"/>
          <w:szCs w:val="2"/>
        </w:rPr>
      </w:pPr>
      <w:r>
        <w:rPr>
          <w:rFonts w:ascii="Arial" w:cs="Arial" w:eastAsia="Arial" w:hAnsi="Arial"/>
          <w:sz w:val="2"/>
          <w:szCs w:val="2"/>
        </w:rPr>
        <w:t xml:space="preserve"/>
      </w:r>
    </w:p>
    <w:tbl>
      <w:tblPr>
        <w:tblW w:type="dxa" w:w="10209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675"/>
        <w:gridCol w:w="6534"/>
      </w:tblGrid>
      <w:tr>
        <w:trPr>
          <w:cantSplit/>
        </w:trPr>
        <w:tc>
          <w:tcPr>
            <w:tcW w:type="dxa" w:w="367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0"/>
              <w:left w:type="dxa" w:w="0"/>
              <w:bottom w:type="dxa" w:w="0"/>
              <w:right w:type="dxa" w:w="300"/>
            </w:tcMar>
          </w:tcPr>
          <w:p>
            <w:pPr>
              <w:keepNext/>
              <w:spacing w:after="80" w:before="0" w:line="264"/>
              <w:jc w:val="left"/>
            </w:pPr>
            <w:r>
              <w:rPr>
                <w:rFonts w:ascii="Arial" w:cs="Arial" w:eastAsia="Arial" w:hAnsi="Arial"/>
                <w:b/>
                <w:bCs/>
                <w:color w:val="2F6E8E"/>
                <w:sz w:val="25"/>
                <w:szCs w:val="25"/>
              </w:rPr>
              <w:t xml:space="preserve">Material</w:t>
            </w:r>
          </w:p>
          <w:p>
            <w:pPr>
              <w:tabs>
                <w:tab w:val="left" w:pos="240"/>
              </w:tabs>
              <w:spacing w:after="50" w:before="0" w:line="264"/>
              <w:ind w:left="240" w:hanging="240"/>
            </w:pPr>
            <w:r>
              <w:rPr>
                <w:rFonts w:ascii="Arial" w:cs="Arial" w:eastAsia="Arial" w:hAnsi="Arial"/>
                <w:b/>
                <w:bCs/>
                <w:color w:val="2F6E8E"/>
                <w:sz w:val="21"/>
                <w:szCs w:val="21"/>
              </w:rPr>
              <w:t xml:space="preserve">•</w:t>
            </w:r>
            <w:r>
              <w:rPr>
                <w:sz w:val="21"/>
                <w:szCs w:val="21"/>
              </w:rPr>
              <w:tab/>
            </w:r>
            <w:r>
              <w:rPr>
                <w:rFonts w:ascii="Arial" w:cs="Arial" w:eastAsia="Arial" w:hAnsi="Arial"/>
                <w:color w:val="2B2622"/>
                <w:sz w:val="21"/>
                <w:szCs w:val="21"/>
              </w:rPr>
              <w:t xml:space="preserve">Ett A3 per grupp, där gruppen ritar en ruta i mitten och en ruta per elev runt den</w:t>
            </w:r>
          </w:p>
          <w:p>
            <w:pPr>
              <w:tabs>
                <w:tab w:val="left" w:pos="240"/>
              </w:tabs>
              <w:spacing w:after="50" w:before="0" w:line="264"/>
              <w:ind w:left="240" w:hanging="240"/>
            </w:pPr>
            <w:r>
              <w:rPr>
                <w:rFonts w:ascii="Arial" w:cs="Arial" w:eastAsia="Arial" w:hAnsi="Arial"/>
                <w:b/>
                <w:bCs/>
                <w:color w:val="2F6E8E"/>
                <w:sz w:val="21"/>
                <w:szCs w:val="21"/>
              </w:rPr>
              <w:t xml:space="preserve">•</w:t>
            </w:r>
            <w:r>
              <w:rPr>
                <w:sz w:val="21"/>
                <w:szCs w:val="21"/>
              </w:rPr>
              <w:tab/>
            </w:r>
            <w:r>
              <w:rPr>
                <w:rFonts w:ascii="Arial" w:cs="Arial" w:eastAsia="Arial" w:hAnsi="Arial"/>
                <w:color w:val="2B2622"/>
                <w:sz w:val="21"/>
                <w:szCs w:val="21"/>
              </w:rPr>
              <w:t xml:space="preserve">Pennor</w:t>
            </w:r>
          </w:p>
        </w:tc>
        <w:tc>
          <w:tcPr>
            <w:tcW w:type="dxa" w:w="65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spacing w:after="80" w:before="0" w:line="264"/>
              <w:jc w:val="left"/>
            </w:pPr>
            <w:r>
              <w:rPr>
                <w:rFonts w:ascii="Arial" w:cs="Arial" w:eastAsia="Arial" w:hAnsi="Arial"/>
                <w:b/>
                <w:bCs/>
                <w:color w:val="2F6E8E"/>
                <w:sz w:val="25"/>
                <w:szCs w:val="25"/>
              </w:rPr>
              <w:t xml:space="preserve">Att tänka på</w:t>
            </w:r>
          </w:p>
          <w:p>
            <w:pPr>
              <w:tabs>
                <w:tab w:val="left" w:pos="240"/>
              </w:tabs>
              <w:spacing w:after="50" w:before="0" w:line="264"/>
              <w:ind w:left="240" w:hanging="240"/>
            </w:pPr>
            <w:r>
              <w:rPr>
                <w:rFonts w:ascii="Arial" w:cs="Arial" w:eastAsia="Arial" w:hAnsi="Arial"/>
                <w:b/>
                <w:bCs/>
                <w:color w:val="2F6E8E"/>
                <w:sz w:val="21"/>
                <w:szCs w:val="21"/>
              </w:rPr>
              <w:t xml:space="preserve">•</w:t>
            </w:r>
            <w:r>
              <w:rPr>
                <w:sz w:val="21"/>
                <w:szCs w:val="21"/>
              </w:rPr>
              <w:tab/>
            </w:r>
            <w:r>
              <w:rPr>
                <w:rFonts w:ascii="Arial" w:cs="Arial" w:eastAsia="Arial" w:hAnsi="Arial"/>
                <w:color w:val="2B2622"/>
                <w:sz w:val="21"/>
                <w:szCs w:val="21"/>
              </w:rPr>
              <w:t xml:space="preserve">Se till att alla får berätta varvet runt innan gruppen börjar med mitten.</w:t>
            </w:r>
          </w:p>
          <w:p>
            <w:pPr>
              <w:tabs>
                <w:tab w:val="left" w:pos="240"/>
              </w:tabs>
              <w:spacing w:after="50" w:before="0" w:line="264"/>
              <w:ind w:left="240" w:hanging="240"/>
            </w:pPr>
            <w:r>
              <w:rPr>
                <w:rFonts w:ascii="Arial" w:cs="Arial" w:eastAsia="Arial" w:hAnsi="Arial"/>
                <w:b/>
                <w:bCs/>
                <w:color w:val="2F6E8E"/>
                <w:sz w:val="21"/>
                <w:szCs w:val="21"/>
              </w:rPr>
              <w:t xml:space="preserve">•</w:t>
            </w:r>
            <w:r>
              <w:rPr>
                <w:sz w:val="21"/>
                <w:szCs w:val="21"/>
              </w:rPr>
              <w:tab/>
            </w:r>
            <w:r>
              <w:rPr>
                <w:rFonts w:ascii="Arial" w:cs="Arial" w:eastAsia="Arial" w:hAnsi="Arial"/>
                <w:color w:val="2B2622"/>
                <w:sz w:val="21"/>
                <w:szCs w:val="21"/>
              </w:rPr>
              <w:t xml:space="preserve">Mitten får rymma olika idéer, och gruppen samlar något från var och en.</w:t>
            </w:r>
          </w:p>
          <w:p>
            <w:pPr>
              <w:tabs>
                <w:tab w:val="left" w:pos="240"/>
              </w:tabs>
              <w:spacing w:after="50" w:before="0" w:line="264"/>
              <w:ind w:left="240" w:hanging="240"/>
            </w:pPr>
            <w:r>
              <w:rPr>
                <w:rFonts w:ascii="Arial" w:cs="Arial" w:eastAsia="Arial" w:hAnsi="Arial"/>
                <w:b/>
                <w:bCs/>
                <w:color w:val="2F6E8E"/>
                <w:sz w:val="21"/>
                <w:szCs w:val="21"/>
              </w:rPr>
              <w:t xml:space="preserve">•</w:t>
            </w:r>
            <w:r>
              <w:rPr>
                <w:sz w:val="21"/>
                <w:szCs w:val="21"/>
              </w:rPr>
              <w:tab/>
            </w:r>
            <w:r>
              <w:rPr>
                <w:rFonts w:ascii="Arial" w:cs="Arial" w:eastAsia="Arial" w:hAnsi="Arial"/>
                <w:color w:val="2B2622"/>
                <w:sz w:val="21"/>
                <w:szCs w:val="21"/>
              </w:rPr>
              <w:t xml:space="preserve">Ett namn på gruppen är en bra mitt när gruppen ska arbeta ihop en längre tid.</w:t>
            </w:r>
          </w:p>
          <w:p>
            <w:pPr>
              <w:tabs>
                <w:tab w:val="left" w:pos="240"/>
              </w:tabs>
              <w:spacing w:after="50" w:before="0" w:line="264"/>
              <w:ind w:left="240" w:hanging="240"/>
            </w:pPr>
            <w:r>
              <w:rPr>
                <w:rFonts w:ascii="Arial" w:cs="Arial" w:eastAsia="Arial" w:hAnsi="Arial"/>
                <w:b/>
                <w:bCs/>
                <w:color w:val="2F6E8E"/>
                <w:sz w:val="21"/>
                <w:szCs w:val="21"/>
              </w:rPr>
              <w:t xml:space="preserve">•</w:t>
            </w:r>
            <w:r>
              <w:rPr>
                <w:sz w:val="21"/>
                <w:szCs w:val="21"/>
              </w:rPr>
              <w:tab/>
            </w:r>
            <w:r>
              <w:rPr>
                <w:rFonts w:ascii="Arial" w:cs="Arial" w:eastAsia="Arial" w:hAnsi="Arial"/>
                <w:color w:val="2B2622"/>
                <w:sz w:val="21"/>
                <w:szCs w:val="21"/>
              </w:rPr>
              <w:t xml:space="preserve">De yngsta ritar, och du skriver orden åt dem om de vill.</w:t>
            </w:r>
          </w:p>
        </w:tc>
      </w:tr>
    </w:tbl>
    <w:p>
      <w:pPr>
        <w:spacing w:after="0" w:before="0" w:line="30"/>
        <w:rPr>
          <w:rFonts w:ascii="Arial" w:cs="Arial" w:eastAsia="Arial" w:hAnsi="Arial"/>
          <w:sz w:val="2"/>
          <w:szCs w:val="2"/>
        </w:rPr>
      </w:pPr>
      <w:r>
        <w:rPr>
          <w:rFonts w:ascii="Arial" w:cs="Arial" w:eastAsia="Arial" w:hAnsi="Arial"/>
          <w:sz w:val="2"/>
          <w:szCs w:val="2"/>
        </w:rPr>
        <w:t xml:space="preserve"/>
      </w:r>
    </w:p>
    <w:p>
      <w:pPr>
        <w:pageBreakBefore/>
        <w:spacing w:after="0" w:before="0" w:line="240"/>
        <w:rPr>
          <w:rFonts w:ascii="Arial" w:cs="Arial" w:eastAsia="Arial" w:hAnsi="Arial"/>
          <w:sz w:val="2"/>
          <w:szCs w:val="2"/>
        </w:rPr>
      </w:pPr>
      <w:r>
        <w:rPr>
          <w:rFonts w:ascii="Arial" w:cs="Arial" w:eastAsia="Arial" w:hAnsi="Arial"/>
          <w:sz w:val="2"/>
          <w:szCs w:val="2"/>
        </w:rPr>
        <w:t xml:space="preserve"/>
      </w:r>
    </w:p>
    <w:tbl>
      <w:tblPr>
        <w:tblW w:type="dxa" w:w="10209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209"/>
      </w:tblGrid>
      <w:tr>
        <w:trPr>
          <w:cantSplit/>
        </w:trPr>
        <w:tc>
          <w:tcPr>
            <w:tcW w:type="dxa" w:w="1020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shd w:fill="2F6E8E" w:color="auto" w:val="clear"/>
            <w:tcMar>
              <w:top w:type="dxa" w:w="105"/>
              <w:left w:type="dxa" w:w="240"/>
              <w:bottom w:type="dxa" w:w="90"/>
              <w:right w:type="dxa" w:w="240"/>
            </w:tcMar>
            <w:vAlign w:val="center"/>
          </w:tcPr>
          <w:p>
            <w:pPr>
              <w:tabs>
                <w:tab w:val="right" w:pos="9729"/>
              </w:tabs>
              <w:spacing w:after="0" w:before="0" w:line="240"/>
            </w:pPr>
            <w:r>
              <w:rPr>
                <w:rFonts w:ascii="Cinzel" w:cs="Cinzel" w:eastAsia="Cinzel" w:hAnsi="Cinzel"/>
                <w:color w:val="FFFFFF"/>
                <w:sz w:val="23"/>
                <w:szCs w:val="23"/>
              </w:rPr>
              <w:t xml:space="preserve">LÄRA KÄNNA VARANDRA</w:t>
            </w:r>
            <w:r>
              <w:rPr>
                <w:sz w:val="23"/>
                <w:szCs w:val="23"/>
              </w:rPr>
              <w:tab/>
            </w:r>
            <w:r>
              <w:rPr>
                <w:rFonts w:ascii="Cinzel" w:cs="Cinzel" w:eastAsia="Cinzel" w:hAnsi="Cinzel"/>
                <w:color w:val="FFFFFF"/>
                <w:sz w:val="23"/>
                <w:szCs w:val="23"/>
              </w:rPr>
              <w:t xml:space="preserve">16</w:t>
            </w:r>
          </w:p>
        </w:tc>
      </w:tr>
    </w:tbl>
    <w:p>
      <w:pPr>
        <w:keepNext/>
        <w:spacing w:after="60" w:before="220" w:line="240"/>
        <w:jc w:val="left"/>
      </w:pPr>
      <w:r>
        <w:rPr>
          <w:rFonts w:ascii="Andika" w:cs="Andika" w:eastAsia="Andika" w:hAnsi="Andika"/>
          <w:b w:val="false"/>
          <w:bCs w:val="false"/>
          <w:color w:val="2B2622"/>
          <w:sz w:val="56"/>
          <w:szCs w:val="56"/>
        </w:rPr>
        <w:t xml:space="preserve">Namnbollen</w:t>
      </w:r>
    </w:p>
    <w:p>
      <w:pPr>
        <w:keepNext/>
        <w:spacing w:after="90" w:before="0" w:line="276"/>
        <w:jc w:val="left"/>
      </w:pPr>
      <w:r>
        <w:rPr>
          <w:rFonts w:ascii="Arial" w:cs="Arial" w:eastAsia="Arial" w:hAnsi="Arial"/>
          <w:b w:val="false"/>
          <w:bCs w:val="false"/>
          <w:color w:val="2B2622"/>
          <w:sz w:val="25"/>
          <w:szCs w:val="25"/>
        </w:rPr>
        <w:t xml:space="preserve">Gruppen kastar en mjuk boll i en ordning där alla får den, säger namnen och behåller ordningen när alla byter plats.</w:t>
      </w:r>
    </w:p>
    <w:p>
      <w:pPr>
        <w:keepNext/>
        <w:spacing w:after="120" w:before="0" w:line="264"/>
        <w:jc w:val="left"/>
      </w:pPr>
      <w:r>
        <w:rPr>
          <w:rFonts w:ascii="Arial" w:cs="Arial" w:eastAsia="Arial" w:hAnsi="Arial"/>
          <w:b/>
          <w:bCs/>
          <w:color w:val="2F6E8E"/>
          <w:sz w:val="20"/>
          <w:szCs w:val="20"/>
        </w:rPr>
        <w:t xml:space="preserve">4–10 elever, eller en klass i ringar om 8–10, där en elev börjar i varje ring  ·  10–15 min  ·  Inne eller ute</w:t>
      </w:r>
    </w:p>
    <w:p>
      <w:pPr>
        <w:keepNext/>
        <w:spacing w:after="60" w:before="0" w:line="240"/>
        <w:jc w:val="center"/>
      </w:pPr>
      <w:r>
        <w:drawing>
          <wp:inline distT="0" distB="0" distL="0" distR="0">
            <wp:extent cx="4152900" cy="2771775"/>
            <wp:effectExtent t="0" r="0" b="0" l="0"/>
            <wp:docPr id="1" name="lara-kanna-16.svg" descr="Ett barn kastar en mjuk boll och säger ett namn, och den som ska fånga sträcker fram händerna" title="Namnboll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39" cstate="none">
                      <a:extLst>
                        <a:ext uri="{96DAC541-7B7A-43D3-8B79-37D633B846F1}">
                          <asvg:svgBlip xmlns:asvg="http://schemas.microsoft.com/office/drawing/2016/SVG/main" r:embed="rId38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52900" cy="2771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Bdr>
          <w:bottom w:val="single" w:color="2F6E8E" w:sz="6" w:space="1"/>
        </w:pBdr>
        <w:spacing w:after="140" w:before="40" w:line="240"/>
        <w:rPr>
          <w:rFonts w:ascii="Arial" w:cs="Arial" w:eastAsia="Arial" w:hAnsi="Arial"/>
          <w:sz w:val="2"/>
          <w:szCs w:val="2"/>
        </w:rPr>
      </w:pPr>
      <w:r>
        <w:rPr>
          <w:rFonts w:ascii="Arial" w:cs="Arial" w:eastAsia="Arial" w:hAnsi="Arial"/>
          <w:sz w:val="2"/>
          <w:szCs w:val="2"/>
        </w:rPr>
        <w:t xml:space="preserve"/>
      </w:r>
    </w:p>
    <w:p>
      <w:pPr>
        <w:keepNext/>
        <w:spacing w:after="90" w:before="0" w:line="264"/>
        <w:jc w:val="left"/>
      </w:pPr>
      <w:r>
        <w:rPr>
          <w:rFonts w:ascii="Arial" w:cs="Arial" w:eastAsia="Arial" w:hAnsi="Arial"/>
          <w:b/>
          <w:bCs/>
          <w:color w:val="2F6E8E"/>
          <w:sz w:val="25"/>
          <w:szCs w:val="25"/>
        </w:rPr>
        <w:t xml:space="preserve">Så gör ni</w:t>
      </w:r>
    </w:p>
    <w:p>
      <w:pPr>
        <w:tabs>
          <w:tab w:val="left" w:pos="400"/>
        </w:tabs>
        <w:spacing w:after="70" w:before="0" w:line="264"/>
        <w:ind w:left="400" w:hanging="400"/>
      </w:pPr>
      <w:r>
        <w:rPr>
          <w:rFonts w:ascii="Arial" w:cs="Arial" w:eastAsia="Arial" w:hAnsi="Arial"/>
          <w:b/>
          <w:bCs/>
          <w:color w:val="2F6E8E"/>
          <w:sz w:val="22"/>
          <w:szCs w:val="22"/>
        </w:rPr>
        <w:t xml:space="preserve">1.</w:t>
      </w:r>
      <w:r>
        <w:rPr>
          <w:sz w:val="22"/>
          <w:szCs w:val="22"/>
        </w:rPr>
        <w:tab/>
      </w:r>
      <w:r>
        <w:rPr>
          <w:rFonts w:ascii="Arial" w:cs="Arial" w:eastAsia="Arial" w:hAnsi="Arial"/>
          <w:color w:val="2B2622"/>
          <w:sz w:val="22"/>
          <w:szCs w:val="22"/>
        </w:rPr>
        <w:t xml:space="preserve">Säg: ”Bollen ska gå till alla, och vi säger namnen. Vi är klara när ordningen håller, också när alla har bytt plats.”</w:t>
      </w:r>
    </w:p>
    <w:p>
      <w:pPr>
        <w:tabs>
          <w:tab w:val="left" w:pos="400"/>
        </w:tabs>
        <w:spacing w:after="70" w:before="0" w:line="264"/>
        <w:ind w:left="400" w:hanging="400"/>
      </w:pPr>
      <w:r>
        <w:rPr>
          <w:rFonts w:ascii="Arial" w:cs="Arial" w:eastAsia="Arial" w:hAnsi="Arial"/>
          <w:b/>
          <w:bCs/>
          <w:color w:val="2F6E8E"/>
          <w:sz w:val="22"/>
          <w:szCs w:val="22"/>
        </w:rPr>
        <w:t xml:space="preserve">2.</w:t>
      </w:r>
      <w:r>
        <w:rPr>
          <w:sz w:val="22"/>
          <w:szCs w:val="22"/>
        </w:rPr>
        <w:tab/>
      </w:r>
      <w:r>
        <w:rPr>
          <w:rFonts w:ascii="Arial" w:cs="Arial" w:eastAsia="Arial" w:hAnsi="Arial"/>
          <w:color w:val="2B2622"/>
          <w:sz w:val="22"/>
          <w:szCs w:val="22"/>
        </w:rPr>
        <w:t xml:space="preserve">Visa med en elev hur ni kastar: säg namnet, vänta tills ni ser varandra och kasta mjukt underifrån. Säg högt när någon gör det.</w:t>
      </w:r>
    </w:p>
    <w:p>
      <w:pPr>
        <w:tabs>
          <w:tab w:val="left" w:pos="400"/>
        </w:tabs>
        <w:spacing w:after="70" w:before="0" w:line="264"/>
        <w:ind w:left="400" w:hanging="400"/>
      </w:pPr>
      <w:r>
        <w:rPr>
          <w:rFonts w:ascii="Arial" w:cs="Arial" w:eastAsia="Arial" w:hAnsi="Arial"/>
          <w:b/>
          <w:bCs/>
          <w:color w:val="2F6E8E"/>
          <w:sz w:val="22"/>
          <w:szCs w:val="22"/>
        </w:rPr>
        <w:t xml:space="preserve">3.</w:t>
      </w:r>
      <w:r>
        <w:rPr>
          <w:sz w:val="22"/>
          <w:szCs w:val="22"/>
        </w:rPr>
        <w:tab/>
      </w:r>
      <w:r>
        <w:rPr>
          <w:rFonts w:ascii="Arial" w:cs="Arial" w:eastAsia="Arial" w:hAnsi="Arial"/>
          <w:color w:val="2B2622"/>
          <w:sz w:val="22"/>
          <w:szCs w:val="22"/>
        </w:rPr>
        <w:t xml:space="preserve">Ställ gruppen i en ring. Säg ditt namn och kasta till den bredvid, så att bollen går ett varv och alla säger sitt namn.</w:t>
      </w:r>
    </w:p>
    <w:p>
      <w:pPr>
        <w:tabs>
          <w:tab w:val="left" w:pos="400"/>
        </w:tabs>
        <w:spacing w:after="70" w:before="0" w:line="264"/>
        <w:ind w:left="400" w:hanging="400"/>
      </w:pPr>
      <w:r>
        <w:rPr>
          <w:rFonts w:ascii="Arial" w:cs="Arial" w:eastAsia="Arial" w:hAnsi="Arial"/>
          <w:b/>
          <w:bCs/>
          <w:color w:val="2F6E8E"/>
          <w:sz w:val="22"/>
          <w:szCs w:val="22"/>
        </w:rPr>
        <w:t xml:space="preserve">4.</w:t>
      </w:r>
      <w:r>
        <w:rPr>
          <w:sz w:val="22"/>
          <w:szCs w:val="22"/>
        </w:rPr>
        <w:tab/>
      </w:r>
      <w:r>
        <w:rPr>
          <w:rFonts w:ascii="Arial" w:cs="Arial" w:eastAsia="Arial" w:hAnsi="Arial"/>
          <w:color w:val="2B2622"/>
          <w:sz w:val="22"/>
          <w:szCs w:val="22"/>
        </w:rPr>
        <w:t xml:space="preserve">Säg någons namn och kasta till hen. Hen säger ett nytt namn och kastar vidare, tills alla har fått bollen och den sista kastar till dig.</w:t>
      </w:r>
    </w:p>
    <w:p>
      <w:pPr>
        <w:tabs>
          <w:tab w:val="left" w:pos="400"/>
        </w:tabs>
        <w:spacing w:after="70" w:before="0" w:line="264"/>
        <w:ind w:left="400" w:hanging="400"/>
      </w:pPr>
      <w:r>
        <w:rPr>
          <w:rFonts w:ascii="Arial" w:cs="Arial" w:eastAsia="Arial" w:hAnsi="Arial"/>
          <w:b/>
          <w:bCs/>
          <w:color w:val="2F6E8E"/>
          <w:sz w:val="22"/>
          <w:szCs w:val="22"/>
        </w:rPr>
        <w:t xml:space="preserve">5.</w:t>
      </w:r>
      <w:r>
        <w:rPr>
          <w:sz w:val="22"/>
          <w:szCs w:val="22"/>
        </w:rPr>
        <w:tab/>
      </w:r>
      <w:r>
        <w:rPr>
          <w:rFonts w:ascii="Arial" w:cs="Arial" w:eastAsia="Arial" w:hAnsi="Arial"/>
          <w:color w:val="2B2622"/>
          <w:sz w:val="22"/>
          <w:szCs w:val="22"/>
        </w:rPr>
        <w:t xml:space="preserve">Kasta i samma ordning igen. Sedan byter alla plats i ringen och kastar till samma person som förut. Den som fångar säger tack med kastarens namn.</w:t>
      </w:r>
    </w:p>
    <w:p>
      <w:pPr>
        <w:tabs>
          <w:tab w:val="left" w:pos="400"/>
        </w:tabs>
        <w:spacing w:after="70" w:before="0" w:line="264"/>
        <w:ind w:left="400" w:hanging="400"/>
      </w:pPr>
      <w:r>
        <w:rPr>
          <w:rFonts w:ascii="Arial" w:cs="Arial" w:eastAsia="Arial" w:hAnsi="Arial"/>
          <w:b/>
          <w:bCs/>
          <w:color w:val="2F6E8E"/>
          <w:sz w:val="22"/>
          <w:szCs w:val="22"/>
        </w:rPr>
        <w:t xml:space="preserve">6.</w:t>
      </w:r>
      <w:r>
        <w:rPr>
          <w:sz w:val="22"/>
          <w:szCs w:val="22"/>
        </w:rPr>
        <w:tab/>
      </w:r>
      <w:r>
        <w:rPr>
          <w:rFonts w:ascii="Arial" w:cs="Arial" w:eastAsia="Arial" w:hAnsi="Arial"/>
          <w:color w:val="2B2622"/>
          <w:sz w:val="22"/>
          <w:szCs w:val="22"/>
        </w:rPr>
        <w:t xml:space="preserve">Samla gruppen: ”Hur hjälpte ni varandra att komma ihåg namnen?” Säg vad eleverna gjorde för varandra, och låt var och en tacka grannen.</w:t>
      </w:r>
    </w:p>
    <w:p>
      <w:pPr>
        <w:pBdr>
          <w:bottom w:val="single" w:color="2F6E8E" w:sz="6" w:space="1"/>
        </w:pBdr>
        <w:spacing w:after="140" w:before="100" w:line="240"/>
        <w:rPr>
          <w:rFonts w:ascii="Arial" w:cs="Arial" w:eastAsia="Arial" w:hAnsi="Arial"/>
          <w:sz w:val="2"/>
          <w:szCs w:val="2"/>
        </w:rPr>
      </w:pPr>
      <w:r>
        <w:rPr>
          <w:rFonts w:ascii="Arial" w:cs="Arial" w:eastAsia="Arial" w:hAnsi="Arial"/>
          <w:sz w:val="2"/>
          <w:szCs w:val="2"/>
        </w:rPr>
        <w:t xml:space="preserve"/>
      </w:r>
    </w:p>
    <w:tbl>
      <w:tblPr>
        <w:tblW w:type="dxa" w:w="10209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675"/>
        <w:gridCol w:w="6534"/>
      </w:tblGrid>
      <w:tr>
        <w:trPr>
          <w:cantSplit/>
        </w:trPr>
        <w:tc>
          <w:tcPr>
            <w:tcW w:type="dxa" w:w="367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0"/>
              <w:left w:type="dxa" w:w="0"/>
              <w:bottom w:type="dxa" w:w="0"/>
              <w:right w:type="dxa" w:w="300"/>
            </w:tcMar>
          </w:tcPr>
          <w:p>
            <w:pPr>
              <w:keepNext/>
              <w:spacing w:after="80" w:before="0" w:line="264"/>
              <w:jc w:val="left"/>
            </w:pPr>
            <w:r>
              <w:rPr>
                <w:rFonts w:ascii="Arial" w:cs="Arial" w:eastAsia="Arial" w:hAnsi="Arial"/>
                <w:b/>
                <w:bCs/>
                <w:color w:val="2F6E8E"/>
                <w:sz w:val="25"/>
                <w:szCs w:val="25"/>
              </w:rPr>
              <w:t xml:space="preserve">Material</w:t>
            </w:r>
          </w:p>
          <w:p>
            <w:pPr>
              <w:tabs>
                <w:tab w:val="left" w:pos="240"/>
              </w:tabs>
              <w:spacing w:after="50" w:before="0" w:line="264"/>
              <w:ind w:left="240" w:hanging="240"/>
            </w:pPr>
            <w:r>
              <w:rPr>
                <w:rFonts w:ascii="Arial" w:cs="Arial" w:eastAsia="Arial" w:hAnsi="Arial"/>
                <w:b/>
                <w:bCs/>
                <w:color w:val="2F6E8E"/>
                <w:sz w:val="21"/>
                <w:szCs w:val="21"/>
              </w:rPr>
              <w:t xml:space="preserve">•</w:t>
            </w:r>
            <w:r>
              <w:rPr>
                <w:sz w:val="21"/>
                <w:szCs w:val="21"/>
              </w:rPr>
              <w:tab/>
            </w:r>
            <w:r>
              <w:rPr>
                <w:rFonts w:ascii="Arial" w:cs="Arial" w:eastAsia="Arial" w:hAnsi="Arial"/>
                <w:color w:val="2B2622"/>
                <w:sz w:val="21"/>
                <w:szCs w:val="21"/>
              </w:rPr>
              <w:t xml:space="preserve">En mjuk boll eller en ärtpåse per ring</w:t>
            </w:r>
          </w:p>
        </w:tc>
        <w:tc>
          <w:tcPr>
            <w:tcW w:type="dxa" w:w="65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spacing w:after="80" w:before="0" w:line="264"/>
              <w:jc w:val="left"/>
            </w:pPr>
            <w:r>
              <w:rPr>
                <w:rFonts w:ascii="Arial" w:cs="Arial" w:eastAsia="Arial" w:hAnsi="Arial"/>
                <w:b/>
                <w:bCs/>
                <w:color w:val="2F6E8E"/>
                <w:sz w:val="25"/>
                <w:szCs w:val="25"/>
              </w:rPr>
              <w:t xml:space="preserve">Att tänka på</w:t>
            </w:r>
          </w:p>
          <w:p>
            <w:pPr>
              <w:tabs>
                <w:tab w:val="left" w:pos="240"/>
              </w:tabs>
              <w:spacing w:after="50" w:before="0" w:line="264"/>
              <w:ind w:left="240" w:hanging="240"/>
            </w:pPr>
            <w:r>
              <w:rPr>
                <w:rFonts w:ascii="Arial" w:cs="Arial" w:eastAsia="Arial" w:hAnsi="Arial"/>
                <w:b/>
                <w:bCs/>
                <w:color w:val="2F6E8E"/>
                <w:sz w:val="21"/>
                <w:szCs w:val="21"/>
              </w:rPr>
              <w:t xml:space="preserve">•</w:t>
            </w:r>
            <w:r>
              <w:rPr>
                <w:sz w:val="21"/>
                <w:szCs w:val="21"/>
              </w:rPr>
              <w:tab/>
            </w:r>
            <w:r>
              <w:rPr>
                <w:rFonts w:ascii="Arial" w:cs="Arial" w:eastAsia="Arial" w:hAnsi="Arial"/>
                <w:color w:val="2B2622"/>
                <w:sz w:val="21"/>
                <w:szCs w:val="21"/>
              </w:rPr>
              <w:t xml:space="preserve">Glömmer någon ett namn, hjälper ringen till.</w:t>
            </w:r>
          </w:p>
          <w:p>
            <w:pPr>
              <w:tabs>
                <w:tab w:val="left" w:pos="240"/>
              </w:tabs>
              <w:spacing w:after="50" w:before="0" w:line="264"/>
              <w:ind w:left="240" w:hanging="240"/>
            </w:pPr>
            <w:r>
              <w:rPr>
                <w:rFonts w:ascii="Arial" w:cs="Arial" w:eastAsia="Arial" w:hAnsi="Arial"/>
                <w:b/>
                <w:bCs/>
                <w:color w:val="2F6E8E"/>
                <w:sz w:val="21"/>
                <w:szCs w:val="21"/>
              </w:rPr>
              <w:t xml:space="preserve">•</w:t>
            </w:r>
            <w:r>
              <w:rPr>
                <w:sz w:val="21"/>
                <w:szCs w:val="21"/>
              </w:rPr>
              <w:tab/>
            </w:r>
            <w:r>
              <w:rPr>
                <w:rFonts w:ascii="Arial" w:cs="Arial" w:eastAsia="Arial" w:hAnsi="Arial"/>
                <w:color w:val="2B2622"/>
                <w:sz w:val="21"/>
                <w:szCs w:val="21"/>
              </w:rPr>
              <w:t xml:space="preserve">Den som har svårt att fånga kan få bollen rullad på golvet.</w:t>
            </w:r>
          </w:p>
          <w:p>
            <w:pPr>
              <w:tabs>
                <w:tab w:val="left" w:pos="240"/>
              </w:tabs>
              <w:spacing w:after="50" w:before="0" w:line="264"/>
              <w:ind w:left="240" w:hanging="240"/>
            </w:pPr>
            <w:r>
              <w:rPr>
                <w:rFonts w:ascii="Arial" w:cs="Arial" w:eastAsia="Arial" w:hAnsi="Arial"/>
                <w:b/>
                <w:bCs/>
                <w:color w:val="2F6E8E"/>
                <w:sz w:val="21"/>
                <w:szCs w:val="21"/>
              </w:rPr>
              <w:t xml:space="preserve">•</w:t>
            </w:r>
            <w:r>
              <w:rPr>
                <w:sz w:val="21"/>
                <w:szCs w:val="21"/>
              </w:rPr>
              <w:tab/>
            </w:r>
            <w:r>
              <w:rPr>
                <w:rFonts w:ascii="Arial" w:cs="Arial" w:eastAsia="Arial" w:hAnsi="Arial"/>
                <w:color w:val="2B2622"/>
                <w:sz w:val="21"/>
                <w:szCs w:val="21"/>
              </w:rPr>
              <w:t xml:space="preserve">När ordningen bestäms korsar den som har fått bollen armarna, så att alla ser vilka som är kvar.</w:t>
            </w:r>
          </w:p>
          <w:p>
            <w:pPr>
              <w:tabs>
                <w:tab w:val="left" w:pos="240"/>
              </w:tabs>
              <w:spacing w:after="50" w:before="0" w:line="264"/>
              <w:ind w:left="240" w:hanging="240"/>
            </w:pPr>
            <w:r>
              <w:rPr>
                <w:rFonts w:ascii="Arial" w:cs="Arial" w:eastAsia="Arial" w:hAnsi="Arial"/>
                <w:b/>
                <w:bCs/>
                <w:color w:val="2F6E8E"/>
                <w:sz w:val="21"/>
                <w:szCs w:val="21"/>
              </w:rPr>
              <w:t xml:space="preserve">•</w:t>
            </w:r>
            <w:r>
              <w:rPr>
                <w:sz w:val="21"/>
                <w:szCs w:val="21"/>
              </w:rPr>
              <w:tab/>
            </w:r>
            <w:r>
              <w:rPr>
                <w:rFonts w:ascii="Arial" w:cs="Arial" w:eastAsia="Arial" w:hAnsi="Arial"/>
                <w:color w:val="2B2622"/>
                <w:sz w:val="21"/>
                <w:szCs w:val="21"/>
              </w:rPr>
              <w:t xml:space="preserve">Gruppen kan slå sitt eget rekord: ta tid på ett varv i ordningen och försök igen.</w:t>
            </w:r>
          </w:p>
        </w:tc>
      </w:tr>
    </w:tbl>
    <w:p>
      <w:pPr>
        <w:spacing w:after="0" w:before="0" w:line="30"/>
        <w:rPr>
          <w:rFonts w:ascii="Arial" w:cs="Arial" w:eastAsia="Arial" w:hAnsi="Arial"/>
          <w:sz w:val="2"/>
          <w:szCs w:val="2"/>
        </w:rPr>
      </w:pPr>
      <w:r>
        <w:rPr>
          <w:rFonts w:ascii="Arial" w:cs="Arial" w:eastAsia="Arial" w:hAnsi="Arial"/>
          <w:sz w:val="2"/>
          <w:szCs w:val="2"/>
        </w:rPr>
        <w:t xml:space="preserve"/>
      </w:r>
    </w:p>
    <w:p>
      <w:pPr>
        <w:pageBreakBefore/>
        <w:spacing w:after="0" w:before="0" w:line="240"/>
        <w:rPr>
          <w:rFonts w:ascii="Arial" w:cs="Arial" w:eastAsia="Arial" w:hAnsi="Arial"/>
          <w:sz w:val="2"/>
          <w:szCs w:val="2"/>
        </w:rPr>
      </w:pPr>
      <w:r>
        <w:rPr>
          <w:rFonts w:ascii="Arial" w:cs="Arial" w:eastAsia="Arial" w:hAnsi="Arial"/>
          <w:sz w:val="2"/>
          <w:szCs w:val="2"/>
        </w:rPr>
        <w:t xml:space="preserve"/>
      </w:r>
    </w:p>
    <w:tbl>
      <w:tblPr>
        <w:tblW w:type="dxa" w:w="10209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209"/>
      </w:tblGrid>
      <w:tr>
        <w:trPr>
          <w:cantSplit/>
        </w:trPr>
        <w:tc>
          <w:tcPr>
            <w:tcW w:type="dxa" w:w="1020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shd w:fill="2F6E8E" w:color="auto" w:val="clear"/>
            <w:tcMar>
              <w:top w:type="dxa" w:w="105"/>
              <w:left w:type="dxa" w:w="240"/>
              <w:bottom w:type="dxa" w:w="90"/>
              <w:right w:type="dxa" w:w="240"/>
            </w:tcMar>
            <w:vAlign w:val="center"/>
          </w:tcPr>
          <w:p>
            <w:pPr>
              <w:tabs>
                <w:tab w:val="right" w:pos="9729"/>
              </w:tabs>
              <w:spacing w:after="0" w:before="0" w:line="240"/>
            </w:pPr>
            <w:r>
              <w:rPr>
                <w:rFonts w:ascii="Cinzel" w:cs="Cinzel" w:eastAsia="Cinzel" w:hAnsi="Cinzel"/>
                <w:color w:val="FFFFFF"/>
                <w:sz w:val="23"/>
                <w:szCs w:val="23"/>
              </w:rPr>
              <w:t xml:space="preserve">LÄRA KÄNNA VARANDRA</w:t>
            </w:r>
            <w:r>
              <w:rPr>
                <w:sz w:val="23"/>
                <w:szCs w:val="23"/>
              </w:rPr>
              <w:tab/>
            </w:r>
            <w:r>
              <w:rPr>
                <w:rFonts w:ascii="Cinzel" w:cs="Cinzel" w:eastAsia="Cinzel" w:hAnsi="Cinzel"/>
                <w:color w:val="FFFFFF"/>
                <w:sz w:val="23"/>
                <w:szCs w:val="23"/>
              </w:rPr>
              <w:t xml:space="preserve">17</w:t>
            </w:r>
          </w:p>
        </w:tc>
      </w:tr>
    </w:tbl>
    <w:p>
      <w:pPr>
        <w:keepNext/>
        <w:spacing w:after="60" w:before="220" w:line="240"/>
        <w:jc w:val="left"/>
      </w:pPr>
      <w:r>
        <w:rPr>
          <w:rFonts w:ascii="Andika" w:cs="Andika" w:eastAsia="Andika" w:hAnsi="Andika"/>
          <w:b w:val="false"/>
          <w:bCs w:val="false"/>
          <w:color w:val="2B2622"/>
          <w:sz w:val="56"/>
          <w:szCs w:val="56"/>
        </w:rPr>
        <w:t xml:space="preserve">Inre och yttre cirkel</w:t>
      </w:r>
    </w:p>
    <w:p>
      <w:pPr>
        <w:keepNext/>
        <w:spacing w:after="90" w:before="0" w:line="276"/>
        <w:jc w:val="left"/>
      </w:pPr>
      <w:r>
        <w:rPr>
          <w:rFonts w:ascii="Arial" w:cs="Arial" w:eastAsia="Arial" w:hAnsi="Arial"/>
          <w:b w:val="false"/>
          <w:bCs w:val="false"/>
          <w:color w:val="2B2622"/>
          <w:sz w:val="25"/>
          <w:szCs w:val="25"/>
        </w:rPr>
        <w:t xml:space="preserve">Eleverna pratar med den mittemot och flyttar ett steg, tills alla har pratat med alla i den andra cirkeln.</w:t>
      </w:r>
    </w:p>
    <w:p>
      <w:pPr>
        <w:keepNext/>
        <w:spacing w:after="120" w:before="0" w:line="264"/>
        <w:jc w:val="left"/>
      </w:pPr>
      <w:r>
        <w:rPr>
          <w:rFonts w:ascii="Arial" w:cs="Arial" w:eastAsia="Arial" w:hAnsi="Arial"/>
          <w:b/>
          <w:bCs/>
          <w:color w:val="2F6E8E"/>
          <w:sz w:val="20"/>
          <w:szCs w:val="20"/>
        </w:rPr>
        <w:t xml:space="preserve">6–10 elever, eller en klass i dubbla cirklar om 8–10  ·  10–15 min  ·  Inne eller ute</w:t>
      </w:r>
    </w:p>
    <w:p>
      <w:pPr>
        <w:keepNext/>
        <w:spacing w:after="60" w:before="0" w:line="240"/>
        <w:jc w:val="center"/>
      </w:pPr>
      <w:r>
        <w:drawing>
          <wp:inline distT="0" distB="0" distL="0" distR="0">
            <wp:extent cx="4152900" cy="2771775"/>
            <wp:effectExtent t="0" r="0" b="0" l="0"/>
            <wp:docPr id="1" name="lara-kanna-17.svg" descr="Två par står mittemot varandra och pratar, ett i varje par berättar med handen framför sig" title="Inre och yttre cirke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41" cstate="none">
                      <a:extLst>
                        <a:ext uri="{96DAC541-7B7A-43D3-8B79-37D633B846F1}">
                          <asvg:svgBlip xmlns:asvg="http://schemas.microsoft.com/office/drawing/2016/SVG/main" r:embed="rId4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52900" cy="2771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Bdr>
          <w:bottom w:val="single" w:color="2F6E8E" w:sz="6" w:space="1"/>
        </w:pBdr>
        <w:spacing w:after="140" w:before="40" w:line="240"/>
        <w:rPr>
          <w:rFonts w:ascii="Arial" w:cs="Arial" w:eastAsia="Arial" w:hAnsi="Arial"/>
          <w:sz w:val="2"/>
          <w:szCs w:val="2"/>
        </w:rPr>
      </w:pPr>
      <w:r>
        <w:rPr>
          <w:rFonts w:ascii="Arial" w:cs="Arial" w:eastAsia="Arial" w:hAnsi="Arial"/>
          <w:sz w:val="2"/>
          <w:szCs w:val="2"/>
        </w:rPr>
        <w:t xml:space="preserve"/>
      </w:r>
    </w:p>
    <w:p>
      <w:pPr>
        <w:keepNext/>
        <w:spacing w:after="90" w:before="0" w:line="264"/>
        <w:jc w:val="left"/>
      </w:pPr>
      <w:r>
        <w:rPr>
          <w:rFonts w:ascii="Arial" w:cs="Arial" w:eastAsia="Arial" w:hAnsi="Arial"/>
          <w:b/>
          <w:bCs/>
          <w:color w:val="2F6E8E"/>
          <w:sz w:val="25"/>
          <w:szCs w:val="25"/>
        </w:rPr>
        <w:t xml:space="preserve">Så gör ni</w:t>
      </w:r>
    </w:p>
    <w:p>
      <w:pPr>
        <w:tabs>
          <w:tab w:val="left" w:pos="400"/>
        </w:tabs>
        <w:spacing w:after="70" w:before="0" w:line="264"/>
        <w:ind w:left="400" w:hanging="400"/>
      </w:pPr>
      <w:r>
        <w:rPr>
          <w:rFonts w:ascii="Arial" w:cs="Arial" w:eastAsia="Arial" w:hAnsi="Arial"/>
          <w:b/>
          <w:bCs/>
          <w:color w:val="2F6E8E"/>
          <w:sz w:val="22"/>
          <w:szCs w:val="22"/>
        </w:rPr>
        <w:t xml:space="preserve">1.</w:t>
      </w:r>
      <w:r>
        <w:rPr>
          <w:sz w:val="22"/>
          <w:szCs w:val="22"/>
        </w:rPr>
        <w:tab/>
      </w:r>
      <w:r>
        <w:rPr>
          <w:rFonts w:ascii="Arial" w:cs="Arial" w:eastAsia="Arial" w:hAnsi="Arial"/>
          <w:color w:val="2B2622"/>
          <w:sz w:val="22"/>
          <w:szCs w:val="22"/>
        </w:rPr>
        <w:t xml:space="preserve">Säg: ”Ni ska prata med alla i den andra cirkeln. Ni är klara när den yttre cirkeln har gått ett helt varv.”</w:t>
      </w:r>
    </w:p>
    <w:p>
      <w:pPr>
        <w:tabs>
          <w:tab w:val="left" w:pos="400"/>
        </w:tabs>
        <w:spacing w:after="70" w:before="0" w:line="264"/>
        <w:ind w:left="400" w:hanging="400"/>
      </w:pPr>
      <w:r>
        <w:rPr>
          <w:rFonts w:ascii="Arial" w:cs="Arial" w:eastAsia="Arial" w:hAnsi="Arial"/>
          <w:b/>
          <w:bCs/>
          <w:color w:val="2F6E8E"/>
          <w:sz w:val="22"/>
          <w:szCs w:val="22"/>
        </w:rPr>
        <w:t xml:space="preserve">2.</w:t>
      </w:r>
      <w:r>
        <w:rPr>
          <w:sz w:val="22"/>
          <w:szCs w:val="22"/>
        </w:rPr>
        <w:tab/>
      </w:r>
      <w:r>
        <w:rPr>
          <w:rFonts w:ascii="Arial" w:cs="Arial" w:eastAsia="Arial" w:hAnsi="Arial"/>
          <w:color w:val="2B2622"/>
          <w:sz w:val="22"/>
          <w:szCs w:val="22"/>
        </w:rPr>
        <w:t xml:space="preserve">Visa med en elev hur ni säger något tillbaka, som ”Det visste jag inte!”, och tackar varandra. Säg högt när någon gör det.</w:t>
      </w:r>
    </w:p>
    <w:p>
      <w:pPr>
        <w:tabs>
          <w:tab w:val="left" w:pos="400"/>
        </w:tabs>
        <w:spacing w:after="70" w:before="0" w:line="264"/>
        <w:ind w:left="400" w:hanging="400"/>
      </w:pPr>
      <w:r>
        <w:rPr>
          <w:rFonts w:ascii="Arial" w:cs="Arial" w:eastAsia="Arial" w:hAnsi="Arial"/>
          <w:b/>
          <w:bCs/>
          <w:color w:val="2F6E8E"/>
          <w:sz w:val="22"/>
          <w:szCs w:val="22"/>
        </w:rPr>
        <w:t xml:space="preserve">3.</w:t>
      </w:r>
      <w:r>
        <w:rPr>
          <w:sz w:val="22"/>
          <w:szCs w:val="22"/>
        </w:rPr>
        <w:tab/>
      </w:r>
      <w:r>
        <w:rPr>
          <w:rFonts w:ascii="Arial" w:cs="Arial" w:eastAsia="Arial" w:hAnsi="Arial"/>
          <w:color w:val="2B2622"/>
          <w:sz w:val="22"/>
          <w:szCs w:val="22"/>
        </w:rPr>
        <w:t xml:space="preserve">Ställ hälften av eleverna bredvid varandra i en cirkel med ansiktet utåt. De andra ställer sig mittemot var och en i en yttre cirkel.</w:t>
      </w:r>
    </w:p>
    <w:p>
      <w:pPr>
        <w:tabs>
          <w:tab w:val="left" w:pos="400"/>
        </w:tabs>
        <w:spacing w:after="70" w:before="0" w:line="264"/>
        <w:ind w:left="400" w:hanging="400"/>
      </w:pPr>
      <w:r>
        <w:rPr>
          <w:rFonts w:ascii="Arial" w:cs="Arial" w:eastAsia="Arial" w:hAnsi="Arial"/>
          <w:b/>
          <w:bCs/>
          <w:color w:val="2F6E8E"/>
          <w:sz w:val="22"/>
          <w:szCs w:val="22"/>
        </w:rPr>
        <w:t xml:space="preserve">4.</w:t>
      </w:r>
      <w:r>
        <w:rPr>
          <w:sz w:val="22"/>
          <w:szCs w:val="22"/>
        </w:rPr>
        <w:tab/>
      </w:r>
      <w:r>
        <w:rPr>
          <w:rFonts w:ascii="Arial" w:cs="Arial" w:eastAsia="Arial" w:hAnsi="Arial"/>
          <w:color w:val="2B2622"/>
          <w:sz w:val="22"/>
          <w:szCs w:val="22"/>
        </w:rPr>
        <w:t xml:space="preserve">Säg en fråga, som ”Vad gör du helst efter skolan?” Den inre cirkeln frågar, den yttre svarar, och sedan frågar de tillbaka.</w:t>
      </w:r>
    </w:p>
    <w:p>
      <w:pPr>
        <w:tabs>
          <w:tab w:val="left" w:pos="400"/>
        </w:tabs>
        <w:spacing w:after="70" w:before="0" w:line="264"/>
        <w:ind w:left="400" w:hanging="400"/>
      </w:pPr>
      <w:r>
        <w:rPr>
          <w:rFonts w:ascii="Arial" w:cs="Arial" w:eastAsia="Arial" w:hAnsi="Arial"/>
          <w:b/>
          <w:bCs/>
          <w:color w:val="2F6E8E"/>
          <w:sz w:val="22"/>
          <w:szCs w:val="22"/>
        </w:rPr>
        <w:t xml:space="preserve">5.</w:t>
      </w:r>
      <w:r>
        <w:rPr>
          <w:sz w:val="22"/>
          <w:szCs w:val="22"/>
        </w:rPr>
        <w:tab/>
      </w:r>
      <w:r>
        <w:rPr>
          <w:rFonts w:ascii="Arial" w:cs="Arial" w:eastAsia="Arial" w:hAnsi="Arial"/>
          <w:color w:val="2B2622"/>
          <w:sz w:val="22"/>
          <w:szCs w:val="22"/>
        </w:rPr>
        <w:t xml:space="preserve">Säg ”Ett steg!” efter en eller två minuter. Den yttre cirkeln går ett steg åt sin högra sida. Ta nästa fråga.</w:t>
      </w:r>
    </w:p>
    <w:p>
      <w:pPr>
        <w:tabs>
          <w:tab w:val="left" w:pos="400"/>
        </w:tabs>
        <w:spacing w:after="70" w:before="0" w:line="264"/>
        <w:ind w:left="400" w:hanging="400"/>
      </w:pPr>
      <w:r>
        <w:rPr>
          <w:rFonts w:ascii="Arial" w:cs="Arial" w:eastAsia="Arial" w:hAnsi="Arial"/>
          <w:b/>
          <w:bCs/>
          <w:color w:val="2F6E8E"/>
          <w:sz w:val="22"/>
          <w:szCs w:val="22"/>
        </w:rPr>
        <w:t xml:space="preserve">6.</w:t>
      </w:r>
      <w:r>
        <w:rPr>
          <w:sz w:val="22"/>
          <w:szCs w:val="22"/>
        </w:rPr>
        <w:tab/>
      </w:r>
      <w:r>
        <w:rPr>
          <w:rFonts w:ascii="Arial" w:cs="Arial" w:eastAsia="Arial" w:hAnsi="Arial"/>
          <w:color w:val="2B2622"/>
          <w:sz w:val="22"/>
          <w:szCs w:val="22"/>
        </w:rPr>
        <w:t xml:space="preserve">Samla gruppen: ”Vad sa någon tillbaka till dig som kändes bra?” Säg vad eleverna gjorde för varandra, och låt var och en tacka grannen.</w:t>
      </w:r>
    </w:p>
    <w:p>
      <w:pPr>
        <w:pBdr>
          <w:bottom w:val="single" w:color="2F6E8E" w:sz="6" w:space="1"/>
        </w:pBdr>
        <w:spacing w:after="140" w:before="100" w:line="240"/>
        <w:rPr>
          <w:rFonts w:ascii="Arial" w:cs="Arial" w:eastAsia="Arial" w:hAnsi="Arial"/>
          <w:sz w:val="2"/>
          <w:szCs w:val="2"/>
        </w:rPr>
      </w:pPr>
      <w:r>
        <w:rPr>
          <w:rFonts w:ascii="Arial" w:cs="Arial" w:eastAsia="Arial" w:hAnsi="Arial"/>
          <w:sz w:val="2"/>
          <w:szCs w:val="2"/>
        </w:rPr>
        <w:t xml:space="preserve"/>
      </w:r>
    </w:p>
    <w:tbl>
      <w:tblPr>
        <w:tblW w:type="dxa" w:w="10209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675"/>
        <w:gridCol w:w="6534"/>
      </w:tblGrid>
      <w:tr>
        <w:trPr>
          <w:cantSplit/>
        </w:trPr>
        <w:tc>
          <w:tcPr>
            <w:tcW w:type="dxa" w:w="367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0"/>
              <w:left w:type="dxa" w:w="0"/>
              <w:bottom w:type="dxa" w:w="0"/>
              <w:right w:type="dxa" w:w="300"/>
            </w:tcMar>
          </w:tcPr>
          <w:p>
            <w:pPr>
              <w:keepNext/>
              <w:spacing w:after="80" w:before="0" w:line="264"/>
              <w:jc w:val="left"/>
            </w:pPr>
            <w:r>
              <w:rPr>
                <w:rFonts w:ascii="Arial" w:cs="Arial" w:eastAsia="Arial" w:hAnsi="Arial"/>
                <w:b/>
                <w:bCs/>
                <w:color w:val="2F6E8E"/>
                <w:sz w:val="25"/>
                <w:szCs w:val="25"/>
              </w:rPr>
              <w:t xml:space="preserve">Material</w:t>
            </w:r>
          </w:p>
          <w:p>
            <w:pPr>
              <w:tabs>
                <w:tab w:val="left" w:pos="240"/>
              </w:tabs>
              <w:spacing w:after="50" w:before="0" w:line="264"/>
              <w:ind w:left="240" w:hanging="240"/>
            </w:pPr>
            <w:r>
              <w:rPr>
                <w:rFonts w:ascii="Arial" w:cs="Arial" w:eastAsia="Arial" w:hAnsi="Arial"/>
                <w:b/>
                <w:bCs/>
                <w:color w:val="2F6E8E"/>
                <w:sz w:val="21"/>
                <w:szCs w:val="21"/>
              </w:rPr>
              <w:t xml:space="preserve">•</w:t>
            </w:r>
            <w:r>
              <w:rPr>
                <w:sz w:val="21"/>
                <w:szCs w:val="21"/>
              </w:rPr>
              <w:tab/>
            </w:r>
            <w:r>
              <w:rPr>
                <w:rFonts w:ascii="Arial" w:cs="Arial" w:eastAsia="Arial" w:hAnsi="Arial"/>
                <w:color w:val="2B2622"/>
                <w:sz w:val="21"/>
                <w:szCs w:val="21"/>
              </w:rPr>
              <w:t xml:space="preserve">Frågor på tavlan, en för varje byte, till exempel ur Frågekorten under Materialet</w:t>
            </w:r>
          </w:p>
        </w:tc>
        <w:tc>
          <w:tcPr>
            <w:tcW w:type="dxa" w:w="65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spacing w:after="80" w:before="0" w:line="264"/>
              <w:jc w:val="left"/>
            </w:pPr>
            <w:r>
              <w:rPr>
                <w:rFonts w:ascii="Arial" w:cs="Arial" w:eastAsia="Arial" w:hAnsi="Arial"/>
                <w:b/>
                <w:bCs/>
                <w:color w:val="2F6E8E"/>
                <w:sz w:val="25"/>
                <w:szCs w:val="25"/>
              </w:rPr>
              <w:t xml:space="preserve">Att tänka på</w:t>
            </w:r>
          </w:p>
          <w:p>
            <w:pPr>
              <w:tabs>
                <w:tab w:val="left" w:pos="240"/>
              </w:tabs>
              <w:spacing w:after="50" w:before="0" w:line="264"/>
              <w:ind w:left="240" w:hanging="240"/>
            </w:pPr>
            <w:r>
              <w:rPr>
                <w:rFonts w:ascii="Arial" w:cs="Arial" w:eastAsia="Arial" w:hAnsi="Arial"/>
                <w:b/>
                <w:bCs/>
                <w:color w:val="2F6E8E"/>
                <w:sz w:val="21"/>
                <w:szCs w:val="21"/>
              </w:rPr>
              <w:t xml:space="preserve">•</w:t>
            </w:r>
            <w:r>
              <w:rPr>
                <w:sz w:val="21"/>
                <w:szCs w:val="21"/>
              </w:rPr>
              <w:tab/>
            </w:r>
            <w:r>
              <w:rPr>
                <w:rFonts w:ascii="Arial" w:cs="Arial" w:eastAsia="Arial" w:hAnsi="Arial"/>
                <w:color w:val="2B2622"/>
                <w:sz w:val="21"/>
                <w:szCs w:val="21"/>
              </w:rPr>
              <w:t xml:space="preserve">Blir någon utan par, är du med själv, eller så står två tillsammans i den yttre cirkeln.</w:t>
            </w:r>
          </w:p>
          <w:p>
            <w:pPr>
              <w:tabs>
                <w:tab w:val="left" w:pos="240"/>
              </w:tabs>
              <w:spacing w:after="50" w:before="0" w:line="264"/>
              <w:ind w:left="240" w:hanging="240"/>
            </w:pPr>
            <w:r>
              <w:rPr>
                <w:rFonts w:ascii="Arial" w:cs="Arial" w:eastAsia="Arial" w:hAnsi="Arial"/>
                <w:b/>
                <w:bCs/>
                <w:color w:val="2F6E8E"/>
                <w:sz w:val="21"/>
                <w:szCs w:val="21"/>
              </w:rPr>
              <w:t xml:space="preserve">•</w:t>
            </w:r>
            <w:r>
              <w:rPr>
                <w:sz w:val="21"/>
                <w:szCs w:val="21"/>
              </w:rPr>
              <w:tab/>
            </w:r>
            <w:r>
              <w:rPr>
                <w:rFonts w:ascii="Arial" w:cs="Arial" w:eastAsia="Arial" w:hAnsi="Arial"/>
                <w:color w:val="2B2622"/>
                <w:sz w:val="21"/>
                <w:szCs w:val="21"/>
              </w:rPr>
              <w:t xml:space="preserve">Den som tvekar kan stå i par med en kompis, och de svarar tillsammans.</w:t>
            </w:r>
          </w:p>
          <w:p>
            <w:pPr>
              <w:tabs>
                <w:tab w:val="left" w:pos="240"/>
              </w:tabs>
              <w:spacing w:after="50" w:before="0" w:line="264"/>
              <w:ind w:left="240" w:hanging="240"/>
            </w:pPr>
            <w:r>
              <w:rPr>
                <w:rFonts w:ascii="Arial" w:cs="Arial" w:eastAsia="Arial" w:hAnsi="Arial"/>
                <w:b/>
                <w:bCs/>
                <w:color w:val="2F6E8E"/>
                <w:sz w:val="21"/>
                <w:szCs w:val="21"/>
              </w:rPr>
              <w:t xml:space="preserve">•</w:t>
            </w:r>
            <w:r>
              <w:rPr>
                <w:sz w:val="21"/>
                <w:szCs w:val="21"/>
              </w:rPr>
              <w:tab/>
            </w:r>
            <w:r>
              <w:rPr>
                <w:rFonts w:ascii="Arial" w:cs="Arial" w:eastAsia="Arial" w:hAnsi="Arial"/>
                <w:color w:val="2B2622"/>
                <w:sz w:val="21"/>
                <w:szCs w:val="21"/>
              </w:rPr>
              <w:t xml:space="preserve">Med de yngsta hjälper markeringar på golvet, så att alla vet var de ska stå.</w:t>
            </w:r>
          </w:p>
          <w:p>
            <w:pPr>
              <w:tabs>
                <w:tab w:val="left" w:pos="240"/>
              </w:tabs>
              <w:spacing w:after="50" w:before="0" w:line="264"/>
              <w:ind w:left="240" w:hanging="240"/>
            </w:pPr>
            <w:r>
              <w:rPr>
                <w:rFonts w:ascii="Arial" w:cs="Arial" w:eastAsia="Arial" w:hAnsi="Arial"/>
                <w:b/>
                <w:bCs/>
                <w:color w:val="2F6E8E"/>
                <w:sz w:val="21"/>
                <w:szCs w:val="21"/>
              </w:rPr>
              <w:t xml:space="preserve">•</w:t>
            </w:r>
            <w:r>
              <w:rPr>
                <w:sz w:val="21"/>
                <w:szCs w:val="21"/>
              </w:rPr>
              <w:tab/>
            </w:r>
            <w:r>
              <w:rPr>
                <w:rFonts w:ascii="Arial" w:cs="Arial" w:eastAsia="Arial" w:hAnsi="Arial"/>
                <w:color w:val="2B2622"/>
                <w:sz w:val="21"/>
                <w:szCs w:val="21"/>
              </w:rPr>
              <w:t xml:space="preserve">När gruppen kan cirklarna fungerar de också med frågor om det ni arbetar med.</w:t>
            </w:r>
          </w:p>
        </w:tc>
      </w:tr>
    </w:tbl>
    <w:p>
      <w:pPr>
        <w:spacing w:after="0" w:before="0" w:line="30"/>
        <w:rPr>
          <w:rFonts w:ascii="Arial" w:cs="Arial" w:eastAsia="Arial" w:hAnsi="Arial"/>
          <w:sz w:val="2"/>
          <w:szCs w:val="2"/>
        </w:rPr>
      </w:pPr>
      <w:r>
        <w:rPr>
          <w:rFonts w:ascii="Arial" w:cs="Arial" w:eastAsia="Arial" w:hAnsi="Arial"/>
          <w:sz w:val="2"/>
          <w:szCs w:val="2"/>
        </w:rPr>
        <w:t xml:space="preserve"/>
      </w:r>
    </w:p>
    <w:p>
      <w:pPr>
        <w:pageBreakBefore/>
        <w:spacing w:after="0" w:before="0" w:line="240"/>
        <w:rPr>
          <w:rFonts w:ascii="Arial" w:cs="Arial" w:eastAsia="Arial" w:hAnsi="Arial"/>
          <w:sz w:val="2"/>
          <w:szCs w:val="2"/>
        </w:rPr>
      </w:pPr>
      <w:r>
        <w:rPr>
          <w:rFonts w:ascii="Arial" w:cs="Arial" w:eastAsia="Arial" w:hAnsi="Arial"/>
          <w:sz w:val="2"/>
          <w:szCs w:val="2"/>
        </w:rPr>
        <w:t xml:space="preserve"/>
      </w:r>
    </w:p>
    <w:tbl>
      <w:tblPr>
        <w:tblW w:type="dxa" w:w="10209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209"/>
      </w:tblGrid>
      <w:tr>
        <w:trPr>
          <w:cantSplit/>
        </w:trPr>
        <w:tc>
          <w:tcPr>
            <w:tcW w:type="dxa" w:w="1020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shd w:fill="2F6E8E" w:color="auto" w:val="clear"/>
            <w:tcMar>
              <w:top w:type="dxa" w:w="105"/>
              <w:left w:type="dxa" w:w="240"/>
              <w:bottom w:type="dxa" w:w="90"/>
              <w:right w:type="dxa" w:w="240"/>
            </w:tcMar>
            <w:vAlign w:val="center"/>
          </w:tcPr>
          <w:p>
            <w:pPr>
              <w:tabs>
                <w:tab w:val="right" w:pos="9729"/>
              </w:tabs>
              <w:spacing w:after="0" w:before="0" w:line="240"/>
            </w:pPr>
            <w:r>
              <w:rPr>
                <w:rFonts w:ascii="Cinzel" w:cs="Cinzel" w:eastAsia="Cinzel" w:hAnsi="Cinzel"/>
                <w:color w:val="FFFFFF"/>
                <w:sz w:val="23"/>
                <w:szCs w:val="23"/>
              </w:rPr>
              <w:t xml:space="preserve">LÄRA KÄNNA VARANDRA</w:t>
            </w:r>
            <w:r>
              <w:rPr>
                <w:sz w:val="23"/>
                <w:szCs w:val="23"/>
              </w:rPr>
              <w:tab/>
            </w:r>
            <w:r>
              <w:rPr>
                <w:rFonts w:ascii="Cinzel" w:cs="Cinzel" w:eastAsia="Cinzel" w:hAnsi="Cinzel"/>
                <w:color w:val="FFFFFF"/>
                <w:sz w:val="23"/>
                <w:szCs w:val="23"/>
              </w:rPr>
              <w:t xml:space="preserve">18</w:t>
            </w:r>
          </w:p>
        </w:tc>
      </w:tr>
    </w:tbl>
    <w:p>
      <w:pPr>
        <w:keepNext/>
        <w:spacing w:after="60" w:before="220" w:line="240"/>
        <w:jc w:val="left"/>
      </w:pPr>
      <w:r>
        <w:rPr>
          <w:rFonts w:ascii="Andika" w:cs="Andika" w:eastAsia="Andika" w:hAnsi="Andika"/>
          <w:b w:val="false"/>
          <w:bCs w:val="false"/>
          <w:color w:val="2B2622"/>
          <w:sz w:val="56"/>
          <w:szCs w:val="56"/>
        </w:rPr>
        <w:t xml:space="preserve">Fråga, fråga, byt!</w:t>
      </w:r>
    </w:p>
    <w:p>
      <w:pPr>
        <w:keepNext/>
        <w:spacing w:after="90" w:before="0" w:line="276"/>
        <w:jc w:val="left"/>
      </w:pPr>
      <w:r>
        <w:rPr>
          <w:rFonts w:ascii="Arial" w:cs="Arial" w:eastAsia="Arial" w:hAnsi="Arial"/>
          <w:b w:val="false"/>
          <w:bCs w:val="false"/>
          <w:color w:val="2B2622"/>
          <w:sz w:val="25"/>
          <w:szCs w:val="25"/>
        </w:rPr>
        <w:t xml:space="preserve">Eleverna möts två och två, frågar och svarar, byter frågekort och går vidare tills alla har pratat med fem olika.</w:t>
      </w:r>
    </w:p>
    <w:p>
      <w:pPr>
        <w:keepNext/>
        <w:spacing w:after="120" w:before="0" w:line="264"/>
        <w:jc w:val="left"/>
      </w:pPr>
      <w:r>
        <w:rPr>
          <w:rFonts w:ascii="Arial" w:cs="Arial" w:eastAsia="Arial" w:hAnsi="Arial"/>
          <w:b/>
          <w:bCs/>
          <w:color w:val="2F6E8E"/>
          <w:sz w:val="20"/>
          <w:szCs w:val="20"/>
        </w:rPr>
        <w:t xml:space="preserve">6–8 elever eller en klass  ·  10–15 min  ·  Inne eller ute</w:t>
      </w:r>
    </w:p>
    <w:p>
      <w:pPr>
        <w:keepNext/>
        <w:spacing w:after="60" w:before="0" w:line="240"/>
        <w:jc w:val="center"/>
      </w:pPr>
      <w:r>
        <w:drawing>
          <wp:inline distT="0" distB="0" distL="0" distR="0">
            <wp:extent cx="4152900" cy="2771775"/>
            <wp:effectExtent t="0" r="0" b="0" l="0"/>
            <wp:docPr id="1" name="lara-kanna-18.svg" descr="Ett barn räcker fram sitt frågekort, ett annat sträcker handen mot det, och ett tredje går med handen uppe och letar efter någon" title="Fråga, fråga, byt!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43" cstate="none">
                      <a:extLst>
                        <a:ext uri="{96DAC541-7B7A-43D3-8B79-37D633B846F1}">
                          <asvg:svgBlip xmlns:asvg="http://schemas.microsoft.com/office/drawing/2016/SVG/main" r:embed="rId42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52900" cy="2771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Bdr>
          <w:bottom w:val="single" w:color="2F6E8E" w:sz="6" w:space="1"/>
        </w:pBdr>
        <w:spacing w:after="140" w:before="40" w:line="240"/>
        <w:rPr>
          <w:rFonts w:ascii="Arial" w:cs="Arial" w:eastAsia="Arial" w:hAnsi="Arial"/>
          <w:sz w:val="2"/>
          <w:szCs w:val="2"/>
        </w:rPr>
      </w:pPr>
      <w:r>
        <w:rPr>
          <w:rFonts w:ascii="Arial" w:cs="Arial" w:eastAsia="Arial" w:hAnsi="Arial"/>
          <w:sz w:val="2"/>
          <w:szCs w:val="2"/>
        </w:rPr>
        <w:t xml:space="preserve"/>
      </w:r>
    </w:p>
    <w:p>
      <w:pPr>
        <w:keepNext/>
        <w:spacing w:after="90" w:before="0" w:line="264"/>
        <w:jc w:val="left"/>
      </w:pPr>
      <w:r>
        <w:rPr>
          <w:rFonts w:ascii="Arial" w:cs="Arial" w:eastAsia="Arial" w:hAnsi="Arial"/>
          <w:b/>
          <w:bCs/>
          <w:color w:val="2F6E8E"/>
          <w:sz w:val="25"/>
          <w:szCs w:val="25"/>
        </w:rPr>
        <w:t xml:space="preserve">Så gör ni</w:t>
      </w:r>
    </w:p>
    <w:p>
      <w:pPr>
        <w:tabs>
          <w:tab w:val="left" w:pos="400"/>
        </w:tabs>
        <w:spacing w:after="70" w:before="0" w:line="264"/>
        <w:ind w:left="400" w:hanging="400"/>
      </w:pPr>
      <w:r>
        <w:rPr>
          <w:rFonts w:ascii="Arial" w:cs="Arial" w:eastAsia="Arial" w:hAnsi="Arial"/>
          <w:b/>
          <w:bCs/>
          <w:color w:val="2F6E8E"/>
          <w:sz w:val="22"/>
          <w:szCs w:val="22"/>
        </w:rPr>
        <w:t xml:space="preserve">1.</w:t>
      </w:r>
      <w:r>
        <w:rPr>
          <w:sz w:val="22"/>
          <w:szCs w:val="22"/>
        </w:rPr>
        <w:tab/>
      </w:r>
      <w:r>
        <w:rPr>
          <w:rFonts w:ascii="Arial" w:cs="Arial" w:eastAsia="Arial" w:hAnsi="Arial"/>
          <w:color w:val="2B2622"/>
          <w:sz w:val="22"/>
          <w:szCs w:val="22"/>
        </w:rPr>
        <w:t xml:space="preserve">Säg: ”Ni frågar och svarar, byter frågekort och går vidare. Räkna mötena på fingrarna. Ni är klara när alla har pratat med fem olika.”</w:t>
      </w:r>
    </w:p>
    <w:p>
      <w:pPr>
        <w:tabs>
          <w:tab w:val="left" w:pos="400"/>
        </w:tabs>
        <w:spacing w:after="70" w:before="0" w:line="264"/>
        <w:ind w:left="400" w:hanging="400"/>
      </w:pPr>
      <w:r>
        <w:rPr>
          <w:rFonts w:ascii="Arial" w:cs="Arial" w:eastAsia="Arial" w:hAnsi="Arial"/>
          <w:b/>
          <w:bCs/>
          <w:color w:val="2F6E8E"/>
          <w:sz w:val="22"/>
          <w:szCs w:val="22"/>
        </w:rPr>
        <w:t xml:space="preserve">2.</w:t>
      </w:r>
      <w:r>
        <w:rPr>
          <w:sz w:val="22"/>
          <w:szCs w:val="22"/>
        </w:rPr>
        <w:tab/>
      </w:r>
      <w:r>
        <w:rPr>
          <w:rFonts w:ascii="Arial" w:cs="Arial" w:eastAsia="Arial" w:hAnsi="Arial"/>
          <w:color w:val="2B2622"/>
          <w:sz w:val="22"/>
          <w:szCs w:val="22"/>
        </w:rPr>
        <w:t xml:space="preserve">Visa med en elev hur ni hjälper den som inte vet vad hen ska svara: ”Vill du ha en idé?” Säg högt när någon gör det.</w:t>
      </w:r>
    </w:p>
    <w:p>
      <w:pPr>
        <w:tabs>
          <w:tab w:val="left" w:pos="400"/>
        </w:tabs>
        <w:spacing w:after="70" w:before="0" w:line="264"/>
        <w:ind w:left="400" w:hanging="400"/>
      </w:pPr>
      <w:r>
        <w:rPr>
          <w:rFonts w:ascii="Arial" w:cs="Arial" w:eastAsia="Arial" w:hAnsi="Arial"/>
          <w:b/>
          <w:bCs/>
          <w:color w:val="2F6E8E"/>
          <w:sz w:val="22"/>
          <w:szCs w:val="22"/>
        </w:rPr>
        <w:t xml:space="preserve">3.</w:t>
      </w:r>
      <w:r>
        <w:rPr>
          <w:sz w:val="22"/>
          <w:szCs w:val="22"/>
        </w:rPr>
        <w:tab/>
      </w:r>
      <w:r>
        <w:rPr>
          <w:rFonts w:ascii="Arial" w:cs="Arial" w:eastAsia="Arial" w:hAnsi="Arial"/>
          <w:color w:val="2B2622"/>
          <w:sz w:val="22"/>
          <w:szCs w:val="22"/>
        </w:rPr>
        <w:t xml:space="preserve">Ge varje elev ett frågekort. Eleverna går runt med handen uppe, och två som möts hälsar med namn.</w:t>
      </w:r>
    </w:p>
    <w:p>
      <w:pPr>
        <w:tabs>
          <w:tab w:val="left" w:pos="400"/>
        </w:tabs>
        <w:spacing w:after="70" w:before="0" w:line="264"/>
        <w:ind w:left="400" w:hanging="400"/>
      </w:pPr>
      <w:r>
        <w:rPr>
          <w:rFonts w:ascii="Arial" w:cs="Arial" w:eastAsia="Arial" w:hAnsi="Arial"/>
          <w:b/>
          <w:bCs/>
          <w:color w:val="2F6E8E"/>
          <w:sz w:val="22"/>
          <w:szCs w:val="22"/>
        </w:rPr>
        <w:t xml:space="preserve">4.</w:t>
      </w:r>
      <w:r>
        <w:rPr>
          <w:sz w:val="22"/>
          <w:szCs w:val="22"/>
        </w:rPr>
        <w:tab/>
      </w:r>
      <w:r>
        <w:rPr>
          <w:rFonts w:ascii="Arial" w:cs="Arial" w:eastAsia="Arial" w:hAnsi="Arial"/>
          <w:color w:val="2B2622"/>
          <w:sz w:val="22"/>
          <w:szCs w:val="22"/>
        </w:rPr>
        <w:t xml:space="preserve">Den ena läser frågan på sitt kort, och den andra svarar. Sedan läser den andra sin fråga. De byter kort och går vidare med handen uppe.</w:t>
      </w:r>
    </w:p>
    <w:p>
      <w:pPr>
        <w:tabs>
          <w:tab w:val="left" w:pos="400"/>
        </w:tabs>
        <w:spacing w:after="70" w:before="0" w:line="264"/>
        <w:ind w:left="400" w:hanging="400"/>
      </w:pPr>
      <w:r>
        <w:rPr>
          <w:rFonts w:ascii="Arial" w:cs="Arial" w:eastAsia="Arial" w:hAnsi="Arial"/>
          <w:b/>
          <w:bCs/>
          <w:color w:val="2F6E8E"/>
          <w:sz w:val="22"/>
          <w:szCs w:val="22"/>
        </w:rPr>
        <w:t xml:space="preserve">5.</w:t>
      </w:r>
      <w:r>
        <w:rPr>
          <w:sz w:val="22"/>
          <w:szCs w:val="22"/>
        </w:rPr>
        <w:tab/>
      </w:r>
      <w:r>
        <w:rPr>
          <w:rFonts w:ascii="Arial" w:cs="Arial" w:eastAsia="Arial" w:hAnsi="Arial"/>
          <w:color w:val="2B2622"/>
          <w:sz w:val="22"/>
          <w:szCs w:val="22"/>
        </w:rPr>
        <w:t xml:space="preserve">Samla gruppen: ”Vad gjorde ni när någon inte visste vad hen skulle svara?” Säg vad eleverna gjorde för varandra, och låt var och en tacka grannen.</w:t>
      </w:r>
    </w:p>
    <w:p>
      <w:pPr>
        <w:pBdr>
          <w:bottom w:val="single" w:color="2F6E8E" w:sz="6" w:space="1"/>
        </w:pBdr>
        <w:spacing w:after="140" w:before="100" w:line="240"/>
        <w:rPr>
          <w:rFonts w:ascii="Arial" w:cs="Arial" w:eastAsia="Arial" w:hAnsi="Arial"/>
          <w:sz w:val="2"/>
          <w:szCs w:val="2"/>
        </w:rPr>
      </w:pPr>
      <w:r>
        <w:rPr>
          <w:rFonts w:ascii="Arial" w:cs="Arial" w:eastAsia="Arial" w:hAnsi="Arial"/>
          <w:sz w:val="2"/>
          <w:szCs w:val="2"/>
        </w:rPr>
        <w:t xml:space="preserve"/>
      </w:r>
    </w:p>
    <w:tbl>
      <w:tblPr>
        <w:tblW w:type="dxa" w:w="10209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675"/>
        <w:gridCol w:w="6534"/>
      </w:tblGrid>
      <w:tr>
        <w:trPr>
          <w:cantSplit/>
        </w:trPr>
        <w:tc>
          <w:tcPr>
            <w:tcW w:type="dxa" w:w="367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0"/>
              <w:left w:type="dxa" w:w="0"/>
              <w:bottom w:type="dxa" w:w="0"/>
              <w:right w:type="dxa" w:w="300"/>
            </w:tcMar>
          </w:tcPr>
          <w:p>
            <w:pPr>
              <w:keepNext/>
              <w:spacing w:after="80" w:before="0" w:line="264"/>
              <w:jc w:val="left"/>
            </w:pPr>
            <w:r>
              <w:rPr>
                <w:rFonts w:ascii="Arial" w:cs="Arial" w:eastAsia="Arial" w:hAnsi="Arial"/>
                <w:b/>
                <w:bCs/>
                <w:color w:val="2F6E8E"/>
                <w:sz w:val="25"/>
                <w:szCs w:val="25"/>
              </w:rPr>
              <w:t xml:space="preserve">Material</w:t>
            </w:r>
          </w:p>
          <w:p>
            <w:pPr>
              <w:tabs>
                <w:tab w:val="left" w:pos="240"/>
              </w:tabs>
              <w:spacing w:after="50" w:before="0" w:line="264"/>
              <w:ind w:left="240" w:hanging="240"/>
            </w:pPr>
            <w:r>
              <w:rPr>
                <w:rFonts w:ascii="Arial" w:cs="Arial" w:eastAsia="Arial" w:hAnsi="Arial"/>
                <w:b/>
                <w:bCs/>
                <w:color w:val="2F6E8E"/>
                <w:sz w:val="21"/>
                <w:szCs w:val="21"/>
              </w:rPr>
              <w:t xml:space="preserve">•</w:t>
            </w:r>
            <w:r>
              <w:rPr>
                <w:sz w:val="21"/>
                <w:szCs w:val="21"/>
              </w:rPr>
              <w:tab/>
            </w:r>
            <w:r>
              <w:rPr>
                <w:rFonts w:ascii="Arial" w:cs="Arial" w:eastAsia="Arial" w:hAnsi="Arial"/>
                <w:color w:val="2B2622"/>
                <w:sz w:val="21"/>
                <w:szCs w:val="21"/>
              </w:rPr>
              <w:t xml:space="preserve">Ett frågekort per elev, ur Frågekorten under Materialet</w:t>
            </w:r>
          </w:p>
        </w:tc>
        <w:tc>
          <w:tcPr>
            <w:tcW w:type="dxa" w:w="65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spacing w:after="80" w:before="0" w:line="264"/>
              <w:jc w:val="left"/>
            </w:pPr>
            <w:r>
              <w:rPr>
                <w:rFonts w:ascii="Arial" w:cs="Arial" w:eastAsia="Arial" w:hAnsi="Arial"/>
                <w:b/>
                <w:bCs/>
                <w:color w:val="2F6E8E"/>
                <w:sz w:val="25"/>
                <w:szCs w:val="25"/>
              </w:rPr>
              <w:t xml:space="preserve">Att tänka på</w:t>
            </w:r>
          </w:p>
          <w:p>
            <w:pPr>
              <w:tabs>
                <w:tab w:val="left" w:pos="240"/>
              </w:tabs>
              <w:spacing w:after="50" w:before="0" w:line="264"/>
              <w:ind w:left="240" w:hanging="240"/>
            </w:pPr>
            <w:r>
              <w:rPr>
                <w:rFonts w:ascii="Arial" w:cs="Arial" w:eastAsia="Arial" w:hAnsi="Arial"/>
                <w:b/>
                <w:bCs/>
                <w:color w:val="2F6E8E"/>
                <w:sz w:val="21"/>
                <w:szCs w:val="21"/>
              </w:rPr>
              <w:t xml:space="preserve">•</w:t>
            </w:r>
            <w:r>
              <w:rPr>
                <w:sz w:val="21"/>
                <w:szCs w:val="21"/>
              </w:rPr>
              <w:tab/>
            </w:r>
            <w:r>
              <w:rPr>
                <w:rFonts w:ascii="Arial" w:cs="Arial" w:eastAsia="Arial" w:hAnsi="Arial"/>
                <w:color w:val="2B2622"/>
                <w:sz w:val="21"/>
                <w:szCs w:val="21"/>
              </w:rPr>
              <w:t xml:space="preserve">Läs frågorna högt med de yngsta innan ni börjar.</w:t>
            </w:r>
          </w:p>
          <w:p>
            <w:pPr>
              <w:tabs>
                <w:tab w:val="left" w:pos="240"/>
              </w:tabs>
              <w:spacing w:after="50" w:before="0" w:line="264"/>
              <w:ind w:left="240" w:hanging="240"/>
            </w:pPr>
            <w:r>
              <w:rPr>
                <w:rFonts w:ascii="Arial" w:cs="Arial" w:eastAsia="Arial" w:hAnsi="Arial"/>
                <w:b/>
                <w:bCs/>
                <w:color w:val="2F6E8E"/>
                <w:sz w:val="21"/>
                <w:szCs w:val="21"/>
              </w:rPr>
              <w:t xml:space="preserve">•</w:t>
            </w:r>
            <w:r>
              <w:rPr>
                <w:sz w:val="21"/>
                <w:szCs w:val="21"/>
              </w:rPr>
              <w:tab/>
            </w:r>
            <w:r>
              <w:rPr>
                <w:rFonts w:ascii="Arial" w:cs="Arial" w:eastAsia="Arial" w:hAnsi="Arial"/>
                <w:color w:val="2B2622"/>
                <w:sz w:val="21"/>
                <w:szCs w:val="21"/>
              </w:rPr>
              <w:t xml:space="preserve">Den som inte vill svara på en fråga säger ”pass”, och de byter kort ändå.</w:t>
            </w:r>
          </w:p>
          <w:p>
            <w:pPr>
              <w:tabs>
                <w:tab w:val="left" w:pos="240"/>
              </w:tabs>
              <w:spacing w:after="50" w:before="0" w:line="264"/>
              <w:ind w:left="240" w:hanging="240"/>
            </w:pPr>
            <w:r>
              <w:rPr>
                <w:rFonts w:ascii="Arial" w:cs="Arial" w:eastAsia="Arial" w:hAnsi="Arial"/>
                <w:b/>
                <w:bCs/>
                <w:color w:val="2F6E8E"/>
                <w:sz w:val="21"/>
                <w:szCs w:val="21"/>
              </w:rPr>
              <w:t xml:space="preserve">•</w:t>
            </w:r>
            <w:r>
              <w:rPr>
                <w:sz w:val="21"/>
                <w:szCs w:val="21"/>
              </w:rPr>
              <w:tab/>
            </w:r>
            <w:r>
              <w:rPr>
                <w:rFonts w:ascii="Arial" w:cs="Arial" w:eastAsia="Arial" w:hAnsi="Arial"/>
                <w:color w:val="2B2622"/>
                <w:sz w:val="21"/>
                <w:szCs w:val="21"/>
              </w:rPr>
              <w:t xml:space="preserve">I en ny grupp upprepar var och en den andras namn innan hen svarar, så att alla lär sig namnen.</w:t>
            </w:r>
          </w:p>
          <w:p>
            <w:pPr>
              <w:tabs>
                <w:tab w:val="left" w:pos="240"/>
              </w:tabs>
              <w:spacing w:after="50" w:before="0" w:line="264"/>
              <w:ind w:left="240" w:hanging="240"/>
            </w:pPr>
            <w:r>
              <w:rPr>
                <w:rFonts w:ascii="Arial" w:cs="Arial" w:eastAsia="Arial" w:hAnsi="Arial"/>
                <w:b/>
                <w:bCs/>
                <w:color w:val="2F6E8E"/>
                <w:sz w:val="21"/>
                <w:szCs w:val="21"/>
              </w:rPr>
              <w:t xml:space="preserve">•</w:t>
            </w:r>
            <w:r>
              <w:rPr>
                <w:sz w:val="21"/>
                <w:szCs w:val="21"/>
              </w:rPr>
              <w:tab/>
            </w:r>
            <w:r>
              <w:rPr>
                <w:rFonts w:ascii="Arial" w:cs="Arial" w:eastAsia="Arial" w:hAnsi="Arial"/>
                <w:color w:val="2B2622"/>
                <w:sz w:val="21"/>
                <w:szCs w:val="21"/>
              </w:rPr>
              <w:t xml:space="preserve">Den som har mött fem fortsätter, så att ingen står ensam. Står någon länge ensam med handen uppe, gå dit själv.</w:t>
            </w:r>
          </w:p>
        </w:tc>
      </w:tr>
    </w:tbl>
    <w:p>
      <w:pPr>
        <w:spacing w:after="0" w:before="0" w:line="30"/>
        <w:rPr>
          <w:rFonts w:ascii="Arial" w:cs="Arial" w:eastAsia="Arial" w:hAnsi="Arial"/>
          <w:sz w:val="2"/>
          <w:szCs w:val="2"/>
        </w:rPr>
      </w:pPr>
      <w:r>
        <w:rPr>
          <w:rFonts w:ascii="Arial" w:cs="Arial" w:eastAsia="Arial" w:hAnsi="Arial"/>
          <w:sz w:val="2"/>
          <w:szCs w:val="2"/>
        </w:rPr>
        <w:t xml:space="preserve"/>
      </w:r>
    </w:p>
    <w:p>
      <w:pPr>
        <w:pageBreakBefore/>
        <w:spacing w:after="0" w:before="0" w:line="240"/>
        <w:rPr>
          <w:rFonts w:ascii="Arial" w:cs="Arial" w:eastAsia="Arial" w:hAnsi="Arial"/>
          <w:sz w:val="2"/>
          <w:szCs w:val="2"/>
        </w:rPr>
      </w:pPr>
      <w:r>
        <w:rPr>
          <w:rFonts w:ascii="Arial" w:cs="Arial" w:eastAsia="Arial" w:hAnsi="Arial"/>
          <w:sz w:val="2"/>
          <w:szCs w:val="2"/>
        </w:rPr>
        <w:t xml:space="preserve"/>
      </w:r>
    </w:p>
    <w:tbl>
      <w:tblPr>
        <w:tblW w:type="dxa" w:w="10209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209"/>
      </w:tblGrid>
      <w:tr>
        <w:trPr>
          <w:cantSplit/>
        </w:trPr>
        <w:tc>
          <w:tcPr>
            <w:tcW w:type="dxa" w:w="1020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shd w:fill="2F6E8E" w:color="auto" w:val="clear"/>
            <w:tcMar>
              <w:top w:type="dxa" w:w="105"/>
              <w:left w:type="dxa" w:w="240"/>
              <w:bottom w:type="dxa" w:w="90"/>
              <w:right w:type="dxa" w:w="240"/>
            </w:tcMar>
            <w:vAlign w:val="center"/>
          </w:tcPr>
          <w:p>
            <w:pPr>
              <w:tabs>
                <w:tab w:val="right" w:pos="9729"/>
              </w:tabs>
              <w:spacing w:after="0" w:before="0" w:line="240"/>
            </w:pPr>
            <w:r>
              <w:rPr>
                <w:rFonts w:ascii="Cinzel" w:cs="Cinzel" w:eastAsia="Cinzel" w:hAnsi="Cinzel"/>
                <w:color w:val="FFFFFF"/>
                <w:sz w:val="23"/>
                <w:szCs w:val="23"/>
              </w:rPr>
              <w:t xml:space="preserve">LÄRA KÄNNA VARANDRA</w:t>
            </w:r>
            <w:r>
              <w:rPr>
                <w:sz w:val="23"/>
                <w:szCs w:val="23"/>
              </w:rPr>
              <w:tab/>
            </w:r>
            <w:r>
              <w:rPr>
                <w:rFonts w:ascii="Cinzel" w:cs="Cinzel" w:eastAsia="Cinzel" w:hAnsi="Cinzel"/>
                <w:color w:val="FFFFFF"/>
                <w:sz w:val="23"/>
                <w:szCs w:val="23"/>
              </w:rPr>
              <w:t xml:space="preserve">19</w:t>
            </w:r>
          </w:p>
        </w:tc>
      </w:tr>
    </w:tbl>
    <w:p>
      <w:pPr>
        <w:keepNext/>
        <w:spacing w:after="60" w:before="220" w:line="240"/>
        <w:jc w:val="left"/>
      </w:pPr>
      <w:r>
        <w:rPr>
          <w:rFonts w:ascii="Andika" w:cs="Andika" w:eastAsia="Andika" w:hAnsi="Andika"/>
          <w:b w:val="false"/>
          <w:bCs w:val="false"/>
          <w:color w:val="2B2622"/>
          <w:sz w:val="56"/>
          <w:szCs w:val="56"/>
        </w:rPr>
        <w:t xml:space="preserve">Hitta din flock</w:t>
      </w:r>
    </w:p>
    <w:p>
      <w:pPr>
        <w:keepNext/>
        <w:spacing w:after="90" w:before="0" w:line="276"/>
        <w:jc w:val="left"/>
      </w:pPr>
      <w:r>
        <w:rPr>
          <w:rFonts w:ascii="Arial" w:cs="Arial" w:eastAsia="Arial" w:hAnsi="Arial"/>
          <w:b w:val="false"/>
          <w:bCs w:val="false"/>
          <w:color w:val="2B2622"/>
          <w:sz w:val="25"/>
          <w:szCs w:val="25"/>
        </w:rPr>
        <w:t xml:space="preserve">Alla får ett djur och hittar sin flock utan ord, och gruppen är klar när alla flockar är hela.</w:t>
      </w:r>
    </w:p>
    <w:p>
      <w:pPr>
        <w:keepNext/>
        <w:spacing w:after="120" w:before="0" w:line="264"/>
        <w:jc w:val="left"/>
      </w:pPr>
      <w:r>
        <w:rPr>
          <w:rFonts w:ascii="Arial" w:cs="Arial" w:eastAsia="Arial" w:hAnsi="Arial"/>
          <w:b/>
          <w:bCs/>
          <w:color w:val="2F6E8E"/>
          <w:sz w:val="20"/>
          <w:szCs w:val="20"/>
        </w:rPr>
        <w:t xml:space="preserve">6–8 elever eller en klass  ·  10–15 min  ·  Inne eller ute</w:t>
      </w:r>
    </w:p>
    <w:p>
      <w:pPr>
        <w:keepNext/>
        <w:spacing w:after="60" w:before="0" w:line="240"/>
        <w:jc w:val="center"/>
      </w:pPr>
      <w:r>
        <w:drawing>
          <wp:inline distT="0" distB="0" distL="0" distR="0">
            <wp:extent cx="4152900" cy="2771775"/>
            <wp:effectExtent t="0" r="0" b="0" l="0"/>
            <wp:docPr id="1" name="lara-kanna-19.svg" descr="Två barn flaxar med armarna som fåglar och vänder sig mot varandra, och ett tredje sitter på huk som en groda" title="Hitta din floc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45" cstate="none">
                      <a:extLst>
                        <a:ext uri="{96DAC541-7B7A-43D3-8B79-37D633B846F1}">
                          <asvg:svgBlip xmlns:asvg="http://schemas.microsoft.com/office/drawing/2016/SVG/main" r:embed="rId44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52900" cy="2771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Bdr>
          <w:bottom w:val="single" w:color="2F6E8E" w:sz="6" w:space="1"/>
        </w:pBdr>
        <w:spacing w:after="140" w:before="40" w:line="240"/>
        <w:rPr>
          <w:rFonts w:ascii="Arial" w:cs="Arial" w:eastAsia="Arial" w:hAnsi="Arial"/>
          <w:sz w:val="2"/>
          <w:szCs w:val="2"/>
        </w:rPr>
      </w:pPr>
      <w:r>
        <w:rPr>
          <w:rFonts w:ascii="Arial" w:cs="Arial" w:eastAsia="Arial" w:hAnsi="Arial"/>
          <w:sz w:val="2"/>
          <w:szCs w:val="2"/>
        </w:rPr>
        <w:t xml:space="preserve"/>
      </w:r>
    </w:p>
    <w:p>
      <w:pPr>
        <w:keepNext/>
        <w:spacing w:after="90" w:before="0" w:line="264"/>
        <w:jc w:val="left"/>
      </w:pPr>
      <w:r>
        <w:rPr>
          <w:rFonts w:ascii="Arial" w:cs="Arial" w:eastAsia="Arial" w:hAnsi="Arial"/>
          <w:b/>
          <w:bCs/>
          <w:color w:val="2F6E8E"/>
          <w:sz w:val="25"/>
          <w:szCs w:val="25"/>
        </w:rPr>
        <w:t xml:space="preserve">Så gör ni</w:t>
      </w:r>
    </w:p>
    <w:p>
      <w:pPr>
        <w:tabs>
          <w:tab w:val="left" w:pos="400"/>
        </w:tabs>
        <w:spacing w:after="70" w:before="0" w:line="264"/>
        <w:ind w:left="400" w:hanging="400"/>
      </w:pPr>
      <w:r>
        <w:rPr>
          <w:rFonts w:ascii="Arial" w:cs="Arial" w:eastAsia="Arial" w:hAnsi="Arial"/>
          <w:b/>
          <w:bCs/>
          <w:color w:val="2F6E8E"/>
          <w:sz w:val="22"/>
          <w:szCs w:val="22"/>
        </w:rPr>
        <w:t xml:space="preserve">1.</w:t>
      </w:r>
      <w:r>
        <w:rPr>
          <w:sz w:val="22"/>
          <w:szCs w:val="22"/>
        </w:rPr>
        <w:tab/>
      </w:r>
      <w:r>
        <w:rPr>
          <w:rFonts w:ascii="Arial" w:cs="Arial" w:eastAsia="Arial" w:hAnsi="Arial"/>
          <w:color w:val="2B2622"/>
          <w:sz w:val="22"/>
          <w:szCs w:val="22"/>
        </w:rPr>
        <w:t xml:space="preserve">Säg: ”Ni får ett djur och hittar er flock utan ord, bara genom att låta eller röra er som djuret. Ni är klara när alla flockar är hela.”</w:t>
      </w:r>
    </w:p>
    <w:p>
      <w:pPr>
        <w:tabs>
          <w:tab w:val="left" w:pos="400"/>
        </w:tabs>
        <w:spacing w:after="70" w:before="0" w:line="264"/>
        <w:ind w:left="400" w:hanging="400"/>
      </w:pPr>
      <w:r>
        <w:rPr>
          <w:rFonts w:ascii="Arial" w:cs="Arial" w:eastAsia="Arial" w:hAnsi="Arial"/>
          <w:b/>
          <w:bCs/>
          <w:color w:val="2F6E8E"/>
          <w:sz w:val="22"/>
          <w:szCs w:val="22"/>
        </w:rPr>
        <w:t xml:space="preserve">2.</w:t>
      </w:r>
      <w:r>
        <w:rPr>
          <w:sz w:val="22"/>
          <w:szCs w:val="22"/>
        </w:rPr>
        <w:tab/>
      </w:r>
      <w:r>
        <w:rPr>
          <w:rFonts w:ascii="Arial" w:cs="Arial" w:eastAsia="Arial" w:hAnsi="Arial"/>
          <w:color w:val="2B2622"/>
          <w:sz w:val="22"/>
          <w:szCs w:val="22"/>
        </w:rPr>
        <w:t xml:space="preserve">Visa med en elev hur ni hittar varandra utan ord: gör ditt djur, lyssna och vinka med dig den som gör likadant. Säg högt när någon gör det.</w:t>
      </w:r>
    </w:p>
    <w:p>
      <w:pPr>
        <w:tabs>
          <w:tab w:val="left" w:pos="400"/>
        </w:tabs>
        <w:spacing w:after="70" w:before="0" w:line="264"/>
        <w:ind w:left="400" w:hanging="400"/>
      </w:pPr>
      <w:r>
        <w:rPr>
          <w:rFonts w:ascii="Arial" w:cs="Arial" w:eastAsia="Arial" w:hAnsi="Arial"/>
          <w:b/>
          <w:bCs/>
          <w:color w:val="2F6E8E"/>
          <w:sz w:val="22"/>
          <w:szCs w:val="22"/>
        </w:rPr>
        <w:t xml:space="preserve">3.</w:t>
      </w:r>
      <w:r>
        <w:rPr>
          <w:sz w:val="22"/>
          <w:szCs w:val="22"/>
        </w:rPr>
        <w:tab/>
      </w:r>
      <w:r>
        <w:rPr>
          <w:rFonts w:ascii="Arial" w:cs="Arial" w:eastAsia="Arial" w:hAnsi="Arial"/>
          <w:color w:val="2B2622"/>
          <w:sz w:val="22"/>
          <w:szCs w:val="22"/>
        </w:rPr>
        <w:t xml:space="preserve">Säg att det är tre eller fyra i varje flock, och ge varje elev ett djurkort. Eleverna tittar på sitt kort utan att visa det.</w:t>
      </w:r>
    </w:p>
    <w:p>
      <w:pPr>
        <w:tabs>
          <w:tab w:val="left" w:pos="400"/>
        </w:tabs>
        <w:spacing w:after="70" w:before="0" w:line="264"/>
        <w:ind w:left="400" w:hanging="400"/>
      </w:pPr>
      <w:r>
        <w:rPr>
          <w:rFonts w:ascii="Arial" w:cs="Arial" w:eastAsia="Arial" w:hAnsi="Arial"/>
          <w:b/>
          <w:bCs/>
          <w:color w:val="2F6E8E"/>
          <w:sz w:val="22"/>
          <w:szCs w:val="22"/>
        </w:rPr>
        <w:t xml:space="preserve">4.</w:t>
      </w:r>
      <w:r>
        <w:rPr>
          <w:sz w:val="22"/>
          <w:szCs w:val="22"/>
        </w:rPr>
        <w:tab/>
      </w:r>
      <w:r>
        <w:rPr>
          <w:rFonts w:ascii="Arial" w:cs="Arial" w:eastAsia="Arial" w:hAnsi="Arial"/>
          <w:color w:val="2B2622"/>
          <w:sz w:val="22"/>
          <w:szCs w:val="22"/>
        </w:rPr>
        <w:t xml:space="preserve">Låt alla sprida ut sig. Säg ”Nu!” Alla låter eller rör sig som sitt djur samtidigt och letar efter dem som gör likadant.</w:t>
      </w:r>
    </w:p>
    <w:p>
      <w:pPr>
        <w:tabs>
          <w:tab w:val="left" w:pos="400"/>
        </w:tabs>
        <w:spacing w:after="70" w:before="0" w:line="264"/>
        <w:ind w:left="400" w:hanging="400"/>
      </w:pPr>
      <w:r>
        <w:rPr>
          <w:rFonts w:ascii="Arial" w:cs="Arial" w:eastAsia="Arial" w:hAnsi="Arial"/>
          <w:b/>
          <w:bCs/>
          <w:color w:val="2F6E8E"/>
          <w:sz w:val="22"/>
          <w:szCs w:val="22"/>
        </w:rPr>
        <w:t xml:space="preserve">5.</w:t>
      </w:r>
      <w:r>
        <w:rPr>
          <w:sz w:val="22"/>
          <w:szCs w:val="22"/>
        </w:rPr>
        <w:tab/>
      </w:r>
      <w:r>
        <w:rPr>
          <w:rFonts w:ascii="Arial" w:cs="Arial" w:eastAsia="Arial" w:hAnsi="Arial"/>
          <w:color w:val="2B2622"/>
          <w:sz w:val="22"/>
          <w:szCs w:val="22"/>
        </w:rPr>
        <w:t xml:space="preserve">När en flock är samlad sätter den sig. I flocken säger alla sitt namn och svarar på en fråga, som ”Vad vore bäst med att vara ditt djur?”</w:t>
      </w:r>
    </w:p>
    <w:p>
      <w:pPr>
        <w:tabs>
          <w:tab w:val="left" w:pos="400"/>
        </w:tabs>
        <w:spacing w:after="70" w:before="0" w:line="264"/>
        <w:ind w:left="400" w:hanging="400"/>
      </w:pPr>
      <w:r>
        <w:rPr>
          <w:rFonts w:ascii="Arial" w:cs="Arial" w:eastAsia="Arial" w:hAnsi="Arial"/>
          <w:b/>
          <w:bCs/>
          <w:color w:val="2F6E8E"/>
          <w:sz w:val="22"/>
          <w:szCs w:val="22"/>
        </w:rPr>
        <w:t xml:space="preserve">6.</w:t>
      </w:r>
      <w:r>
        <w:rPr>
          <w:sz w:val="22"/>
          <w:szCs w:val="22"/>
        </w:rPr>
        <w:tab/>
      </w:r>
      <w:r>
        <w:rPr>
          <w:rFonts w:ascii="Arial" w:cs="Arial" w:eastAsia="Arial" w:hAnsi="Arial"/>
          <w:color w:val="2B2622"/>
          <w:sz w:val="22"/>
          <w:szCs w:val="22"/>
        </w:rPr>
        <w:t xml:space="preserve">Samla gruppen: ”Hur hittade ni varandra utan ord?” Säg vad eleverna gjorde för varandra, och låt var och en tacka grannen.</w:t>
      </w:r>
    </w:p>
    <w:p>
      <w:pPr>
        <w:pBdr>
          <w:bottom w:val="single" w:color="2F6E8E" w:sz="6" w:space="1"/>
        </w:pBdr>
        <w:spacing w:after="140" w:before="100" w:line="240"/>
        <w:rPr>
          <w:rFonts w:ascii="Arial" w:cs="Arial" w:eastAsia="Arial" w:hAnsi="Arial"/>
          <w:sz w:val="2"/>
          <w:szCs w:val="2"/>
        </w:rPr>
      </w:pPr>
      <w:r>
        <w:rPr>
          <w:rFonts w:ascii="Arial" w:cs="Arial" w:eastAsia="Arial" w:hAnsi="Arial"/>
          <w:sz w:val="2"/>
          <w:szCs w:val="2"/>
        </w:rPr>
        <w:t xml:space="preserve"/>
      </w:r>
    </w:p>
    <w:tbl>
      <w:tblPr>
        <w:tblW w:type="dxa" w:w="10209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675"/>
        <w:gridCol w:w="6534"/>
      </w:tblGrid>
      <w:tr>
        <w:trPr>
          <w:cantSplit/>
        </w:trPr>
        <w:tc>
          <w:tcPr>
            <w:tcW w:type="dxa" w:w="367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0"/>
              <w:left w:type="dxa" w:w="0"/>
              <w:bottom w:type="dxa" w:w="0"/>
              <w:right w:type="dxa" w:w="300"/>
            </w:tcMar>
          </w:tcPr>
          <w:p>
            <w:pPr>
              <w:keepNext/>
              <w:spacing w:after="80" w:before="0" w:line="264"/>
              <w:jc w:val="left"/>
            </w:pPr>
            <w:r>
              <w:rPr>
                <w:rFonts w:ascii="Arial" w:cs="Arial" w:eastAsia="Arial" w:hAnsi="Arial"/>
                <w:b/>
                <w:bCs/>
                <w:color w:val="2F6E8E"/>
                <w:sz w:val="25"/>
                <w:szCs w:val="25"/>
              </w:rPr>
              <w:t xml:space="preserve">Material</w:t>
            </w:r>
          </w:p>
          <w:p>
            <w:pPr>
              <w:tabs>
                <w:tab w:val="left" w:pos="240"/>
              </w:tabs>
              <w:spacing w:after="50" w:before="0" w:line="264"/>
              <w:ind w:left="240" w:hanging="240"/>
            </w:pPr>
            <w:r>
              <w:rPr>
                <w:rFonts w:ascii="Arial" w:cs="Arial" w:eastAsia="Arial" w:hAnsi="Arial"/>
                <w:b/>
                <w:bCs/>
                <w:color w:val="2F6E8E"/>
                <w:sz w:val="21"/>
                <w:szCs w:val="21"/>
              </w:rPr>
              <w:t xml:space="preserve">•</w:t>
            </w:r>
            <w:r>
              <w:rPr>
                <w:sz w:val="21"/>
                <w:szCs w:val="21"/>
              </w:rPr>
              <w:tab/>
            </w:r>
            <w:r>
              <w:rPr>
                <w:rFonts w:ascii="Arial" w:cs="Arial" w:eastAsia="Arial" w:hAnsi="Arial"/>
                <w:color w:val="2B2622"/>
                <w:sz w:val="21"/>
                <w:szCs w:val="21"/>
              </w:rPr>
              <w:t xml:space="preserve">Djurkort med bild, ett per elev, tre eller fyra av varje djur</w:t>
            </w:r>
          </w:p>
        </w:tc>
        <w:tc>
          <w:tcPr>
            <w:tcW w:type="dxa" w:w="65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spacing w:after="80" w:before="0" w:line="264"/>
              <w:jc w:val="left"/>
            </w:pPr>
            <w:r>
              <w:rPr>
                <w:rFonts w:ascii="Arial" w:cs="Arial" w:eastAsia="Arial" w:hAnsi="Arial"/>
                <w:b/>
                <w:bCs/>
                <w:color w:val="2F6E8E"/>
                <w:sz w:val="25"/>
                <w:szCs w:val="25"/>
              </w:rPr>
              <w:t xml:space="preserve">Att tänka på</w:t>
            </w:r>
          </w:p>
          <w:p>
            <w:pPr>
              <w:tabs>
                <w:tab w:val="left" w:pos="240"/>
              </w:tabs>
              <w:spacing w:after="50" w:before="0" w:line="264"/>
              <w:ind w:left="240" w:hanging="240"/>
            </w:pPr>
            <w:r>
              <w:rPr>
                <w:rFonts w:ascii="Arial" w:cs="Arial" w:eastAsia="Arial" w:hAnsi="Arial"/>
                <w:b/>
                <w:bCs/>
                <w:color w:val="2F6E8E"/>
                <w:sz w:val="21"/>
                <w:szCs w:val="21"/>
              </w:rPr>
              <w:t xml:space="preserve">•</w:t>
            </w:r>
            <w:r>
              <w:rPr>
                <w:sz w:val="21"/>
                <w:szCs w:val="21"/>
              </w:rPr>
              <w:tab/>
            </w:r>
            <w:r>
              <w:rPr>
                <w:rFonts w:ascii="Arial" w:cs="Arial" w:eastAsia="Arial" w:hAnsi="Arial"/>
                <w:color w:val="2B2622"/>
                <w:sz w:val="21"/>
                <w:szCs w:val="21"/>
              </w:rPr>
              <w:t xml:space="preserve">Välj djur med tydliga läten och rörelser, som katt, ko, hund, kråka och groda.</w:t>
            </w:r>
          </w:p>
          <w:p>
            <w:pPr>
              <w:tabs>
                <w:tab w:val="left" w:pos="240"/>
              </w:tabs>
              <w:spacing w:after="50" w:before="0" w:line="264"/>
              <w:ind w:left="240" w:hanging="240"/>
            </w:pPr>
            <w:r>
              <w:rPr>
                <w:rFonts w:ascii="Arial" w:cs="Arial" w:eastAsia="Arial" w:hAnsi="Arial"/>
                <w:b/>
                <w:bCs/>
                <w:color w:val="2F6E8E"/>
                <w:sz w:val="21"/>
                <w:szCs w:val="21"/>
              </w:rPr>
              <w:t xml:space="preserve">•</w:t>
            </w:r>
            <w:r>
              <w:rPr>
                <w:sz w:val="21"/>
                <w:szCs w:val="21"/>
              </w:rPr>
              <w:tab/>
            </w:r>
            <w:r>
              <w:rPr>
                <w:rFonts w:ascii="Arial" w:cs="Arial" w:eastAsia="Arial" w:hAnsi="Arial"/>
                <w:color w:val="2B2622"/>
                <w:sz w:val="21"/>
                <w:szCs w:val="21"/>
              </w:rPr>
              <w:t xml:space="preserve">Den som inte vill låta kan röra sig som djuret, eller leta tillsammans med dig.</w:t>
            </w:r>
          </w:p>
          <w:p>
            <w:pPr>
              <w:tabs>
                <w:tab w:val="left" w:pos="240"/>
              </w:tabs>
              <w:spacing w:after="50" w:before="0" w:line="264"/>
              <w:ind w:left="240" w:hanging="240"/>
            </w:pPr>
            <w:r>
              <w:rPr>
                <w:rFonts w:ascii="Arial" w:cs="Arial" w:eastAsia="Arial" w:hAnsi="Arial"/>
                <w:b/>
                <w:bCs/>
                <w:color w:val="2F6E8E"/>
                <w:sz w:val="21"/>
                <w:szCs w:val="21"/>
              </w:rPr>
              <w:t xml:space="preserve">•</w:t>
            </w:r>
            <w:r>
              <w:rPr>
                <w:sz w:val="21"/>
                <w:szCs w:val="21"/>
              </w:rPr>
              <w:tab/>
            </w:r>
            <w:r>
              <w:rPr>
                <w:rFonts w:ascii="Arial" w:cs="Arial" w:eastAsia="Arial" w:hAnsi="Arial"/>
                <w:color w:val="2B2622"/>
                <w:sz w:val="21"/>
                <w:szCs w:val="21"/>
              </w:rPr>
              <w:t xml:space="preserve">De äldre kan bara röra sig, utan läten.</w:t>
            </w:r>
          </w:p>
          <w:p>
            <w:pPr>
              <w:tabs>
                <w:tab w:val="left" w:pos="240"/>
              </w:tabs>
              <w:spacing w:after="50" w:before="0" w:line="264"/>
              <w:ind w:left="240" w:hanging="240"/>
            </w:pPr>
            <w:r>
              <w:rPr>
                <w:rFonts w:ascii="Arial" w:cs="Arial" w:eastAsia="Arial" w:hAnsi="Arial"/>
                <w:b/>
                <w:bCs/>
                <w:color w:val="2F6E8E"/>
                <w:sz w:val="21"/>
                <w:szCs w:val="21"/>
              </w:rPr>
              <w:t xml:space="preserve">•</w:t>
            </w:r>
            <w:r>
              <w:rPr>
                <w:sz w:val="21"/>
                <w:szCs w:val="21"/>
              </w:rPr>
              <w:tab/>
            </w:r>
            <w:r>
              <w:rPr>
                <w:rFonts w:ascii="Arial" w:cs="Arial" w:eastAsia="Arial" w:hAnsi="Arial"/>
                <w:color w:val="2B2622"/>
                <w:sz w:val="21"/>
                <w:szCs w:val="21"/>
              </w:rPr>
              <w:t xml:space="preserve">Flockarna kan bli grupperna i nästa aktivitet.</w:t>
            </w:r>
          </w:p>
        </w:tc>
      </w:tr>
    </w:tbl>
    <w:p>
      <w:pPr>
        <w:spacing w:after="0" w:before="0" w:line="30"/>
        <w:rPr>
          <w:rFonts w:ascii="Arial" w:cs="Arial" w:eastAsia="Arial" w:hAnsi="Arial"/>
          <w:sz w:val="2"/>
          <w:szCs w:val="2"/>
        </w:rPr>
      </w:pPr>
      <w:r>
        <w:rPr>
          <w:rFonts w:ascii="Arial" w:cs="Arial" w:eastAsia="Arial" w:hAnsi="Arial"/>
          <w:sz w:val="2"/>
          <w:szCs w:val="2"/>
        </w:rPr>
        <w:t xml:space="preserve"/>
      </w:r>
    </w:p>
    <w:p>
      <w:pPr>
        <w:pageBreakBefore/>
        <w:spacing w:after="0" w:before="0" w:line="240"/>
        <w:rPr>
          <w:rFonts w:ascii="Arial" w:cs="Arial" w:eastAsia="Arial" w:hAnsi="Arial"/>
          <w:sz w:val="2"/>
          <w:szCs w:val="2"/>
        </w:rPr>
      </w:pPr>
      <w:r>
        <w:rPr>
          <w:rFonts w:ascii="Arial" w:cs="Arial" w:eastAsia="Arial" w:hAnsi="Arial"/>
          <w:sz w:val="2"/>
          <w:szCs w:val="2"/>
        </w:rPr>
        <w:t xml:space="preserve"/>
      </w:r>
    </w:p>
    <w:tbl>
      <w:tblPr>
        <w:tblW w:type="dxa" w:w="10209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209"/>
      </w:tblGrid>
      <w:tr>
        <w:trPr>
          <w:cantSplit/>
        </w:trPr>
        <w:tc>
          <w:tcPr>
            <w:tcW w:type="dxa" w:w="1020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shd w:fill="2F6E8E" w:color="auto" w:val="clear"/>
            <w:tcMar>
              <w:top w:type="dxa" w:w="105"/>
              <w:left w:type="dxa" w:w="240"/>
              <w:bottom w:type="dxa" w:w="90"/>
              <w:right w:type="dxa" w:w="240"/>
            </w:tcMar>
            <w:vAlign w:val="center"/>
          </w:tcPr>
          <w:p>
            <w:pPr>
              <w:tabs>
                <w:tab w:val="right" w:pos="9729"/>
              </w:tabs>
              <w:spacing w:after="0" w:before="0" w:line="240"/>
            </w:pPr>
            <w:r>
              <w:rPr>
                <w:rFonts w:ascii="Cinzel" w:cs="Cinzel" w:eastAsia="Cinzel" w:hAnsi="Cinzel"/>
                <w:color w:val="FFFFFF"/>
                <w:sz w:val="23"/>
                <w:szCs w:val="23"/>
              </w:rPr>
              <w:t xml:space="preserve">LÄRA KÄNNA VARANDRA</w:t>
            </w:r>
            <w:r>
              <w:rPr>
                <w:sz w:val="23"/>
                <w:szCs w:val="23"/>
              </w:rPr>
              <w:tab/>
            </w:r>
            <w:r>
              <w:rPr>
                <w:rFonts w:ascii="Cinzel" w:cs="Cinzel" w:eastAsia="Cinzel" w:hAnsi="Cinzel"/>
                <w:color w:val="FFFFFF"/>
                <w:sz w:val="23"/>
                <w:szCs w:val="23"/>
              </w:rPr>
              <w:t xml:space="preserve">20</w:t>
            </w:r>
          </w:p>
        </w:tc>
      </w:tr>
    </w:tbl>
    <w:p>
      <w:pPr>
        <w:keepNext/>
        <w:spacing w:after="60" w:before="220" w:line="240"/>
        <w:jc w:val="left"/>
      </w:pPr>
      <w:r>
        <w:rPr>
          <w:rFonts w:ascii="Andika" w:cs="Andika" w:eastAsia="Andika" w:hAnsi="Andika"/>
          <w:b w:val="false"/>
          <w:bCs w:val="false"/>
          <w:color w:val="2B2622"/>
          <w:sz w:val="56"/>
          <w:szCs w:val="56"/>
        </w:rPr>
        <w:t xml:space="preserve">Rörelsebytet</w:t>
      </w:r>
    </w:p>
    <w:p>
      <w:pPr>
        <w:keepNext/>
        <w:spacing w:after="90" w:before="0" w:line="276"/>
        <w:jc w:val="left"/>
      </w:pPr>
      <w:r>
        <w:rPr>
          <w:rFonts w:ascii="Arial" w:cs="Arial" w:eastAsia="Arial" w:hAnsi="Arial"/>
          <w:b w:val="false"/>
          <w:bCs w:val="false"/>
          <w:color w:val="2B2622"/>
          <w:sz w:val="25"/>
          <w:szCs w:val="25"/>
        </w:rPr>
        <w:t xml:space="preserve">Eleverna hälsar med en rörelse som den andra härmar, och tar med sig den andras rörelse till nästa möte.</w:t>
      </w:r>
    </w:p>
    <w:p>
      <w:pPr>
        <w:keepNext/>
        <w:spacing w:after="120" w:before="0" w:line="264"/>
        <w:jc w:val="left"/>
      </w:pPr>
      <w:r>
        <w:rPr>
          <w:rFonts w:ascii="Arial" w:cs="Arial" w:eastAsia="Arial" w:hAnsi="Arial"/>
          <w:b/>
          <w:bCs/>
          <w:color w:val="2F6E8E"/>
          <w:sz w:val="20"/>
          <w:szCs w:val="20"/>
        </w:rPr>
        <w:t xml:space="preserve">5–8 elever eller en klass  ·  10–15 min  ·  Inne eller ute</w:t>
      </w:r>
    </w:p>
    <w:p>
      <w:pPr>
        <w:keepNext/>
        <w:spacing w:after="60" w:before="0" w:line="240"/>
        <w:jc w:val="center"/>
      </w:pPr>
      <w:r>
        <w:drawing>
          <wp:inline distT="0" distB="0" distL="0" distR="0">
            <wp:extent cx="4152900" cy="2771775"/>
            <wp:effectExtent t="0" r="0" b="0" l="0"/>
            <wp:docPr id="1" name="lara-kanna-20.svg" descr="Två barn står mittemot varandra i samma ställning, med en arm i luften och ett ben lyft, det ena visar och det andra härmar" title="Rörelsebyte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47" cstate="none">
                      <a:extLst>
                        <a:ext uri="{96DAC541-7B7A-43D3-8B79-37D633B846F1}">
                          <asvg:svgBlip xmlns:asvg="http://schemas.microsoft.com/office/drawing/2016/SVG/main" r:embed="rId46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52900" cy="2771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Bdr>
          <w:bottom w:val="single" w:color="2F6E8E" w:sz="6" w:space="1"/>
        </w:pBdr>
        <w:spacing w:after="140" w:before="40" w:line="240"/>
        <w:rPr>
          <w:rFonts w:ascii="Arial" w:cs="Arial" w:eastAsia="Arial" w:hAnsi="Arial"/>
          <w:sz w:val="2"/>
          <w:szCs w:val="2"/>
        </w:rPr>
      </w:pPr>
      <w:r>
        <w:rPr>
          <w:rFonts w:ascii="Arial" w:cs="Arial" w:eastAsia="Arial" w:hAnsi="Arial"/>
          <w:sz w:val="2"/>
          <w:szCs w:val="2"/>
        </w:rPr>
        <w:t xml:space="preserve"/>
      </w:r>
    </w:p>
    <w:p>
      <w:pPr>
        <w:keepNext/>
        <w:spacing w:after="90" w:before="0" w:line="264"/>
        <w:jc w:val="left"/>
      </w:pPr>
      <w:r>
        <w:rPr>
          <w:rFonts w:ascii="Arial" w:cs="Arial" w:eastAsia="Arial" w:hAnsi="Arial"/>
          <w:b/>
          <w:bCs/>
          <w:color w:val="2F6E8E"/>
          <w:sz w:val="25"/>
          <w:szCs w:val="25"/>
        </w:rPr>
        <w:t xml:space="preserve">Så gör ni</w:t>
      </w:r>
    </w:p>
    <w:p>
      <w:pPr>
        <w:tabs>
          <w:tab w:val="left" w:pos="400"/>
        </w:tabs>
        <w:spacing w:after="70" w:before="0" w:line="264"/>
        <w:ind w:left="400" w:hanging="400"/>
      </w:pPr>
      <w:r>
        <w:rPr>
          <w:rFonts w:ascii="Arial" w:cs="Arial" w:eastAsia="Arial" w:hAnsi="Arial"/>
          <w:b/>
          <w:bCs/>
          <w:color w:val="2F6E8E"/>
          <w:sz w:val="22"/>
          <w:szCs w:val="22"/>
        </w:rPr>
        <w:t xml:space="preserve">1.</w:t>
      </w:r>
      <w:r>
        <w:rPr>
          <w:sz w:val="22"/>
          <w:szCs w:val="22"/>
        </w:rPr>
        <w:tab/>
      </w:r>
      <w:r>
        <w:rPr>
          <w:rFonts w:ascii="Arial" w:cs="Arial" w:eastAsia="Arial" w:hAnsi="Arial"/>
          <w:color w:val="2B2622"/>
          <w:sz w:val="22"/>
          <w:szCs w:val="22"/>
        </w:rPr>
        <w:t xml:space="preserve">Säg: ”Hitta på en rörelse som är din hälsning. När ni möts byter ni rörelser. Ni är klara när alla har bytt med fyra olika.”</w:t>
      </w:r>
    </w:p>
    <w:p>
      <w:pPr>
        <w:tabs>
          <w:tab w:val="left" w:pos="400"/>
        </w:tabs>
        <w:spacing w:after="70" w:before="0" w:line="264"/>
        <w:ind w:left="400" w:hanging="400"/>
      </w:pPr>
      <w:r>
        <w:rPr>
          <w:rFonts w:ascii="Arial" w:cs="Arial" w:eastAsia="Arial" w:hAnsi="Arial"/>
          <w:b/>
          <w:bCs/>
          <w:color w:val="2F6E8E"/>
          <w:sz w:val="22"/>
          <w:szCs w:val="22"/>
        </w:rPr>
        <w:t xml:space="preserve">2.</w:t>
      </w:r>
      <w:r>
        <w:rPr>
          <w:sz w:val="22"/>
          <w:szCs w:val="22"/>
        </w:rPr>
        <w:tab/>
      </w:r>
      <w:r>
        <w:rPr>
          <w:rFonts w:ascii="Arial" w:cs="Arial" w:eastAsia="Arial" w:hAnsi="Arial"/>
          <w:color w:val="2B2622"/>
          <w:sz w:val="22"/>
          <w:szCs w:val="22"/>
        </w:rPr>
        <w:t xml:space="preserve">Låt var och en hitta på en kort rörelse, som en vinkning, en bugning eller ett hopp.</w:t>
      </w:r>
    </w:p>
    <w:p>
      <w:pPr>
        <w:tabs>
          <w:tab w:val="left" w:pos="400"/>
        </w:tabs>
        <w:spacing w:after="70" w:before="0" w:line="264"/>
        <w:ind w:left="400" w:hanging="400"/>
      </w:pPr>
      <w:r>
        <w:rPr>
          <w:rFonts w:ascii="Arial" w:cs="Arial" w:eastAsia="Arial" w:hAnsi="Arial"/>
          <w:b/>
          <w:bCs/>
          <w:color w:val="2F6E8E"/>
          <w:sz w:val="22"/>
          <w:szCs w:val="22"/>
        </w:rPr>
        <w:t xml:space="preserve">3.</w:t>
      </w:r>
      <w:r>
        <w:rPr>
          <w:sz w:val="22"/>
          <w:szCs w:val="22"/>
        </w:rPr>
        <w:tab/>
      </w:r>
      <w:r>
        <w:rPr>
          <w:rFonts w:ascii="Arial" w:cs="Arial" w:eastAsia="Arial" w:hAnsi="Arial"/>
          <w:color w:val="2B2622"/>
          <w:sz w:val="22"/>
          <w:szCs w:val="22"/>
        </w:rPr>
        <w:t xml:space="preserve">Visa med en elev hur ni byter: säg era namn, gör rörelsen långsamt två gånger och härma den andras. Säg högt när någon gör det.</w:t>
      </w:r>
    </w:p>
    <w:p>
      <w:pPr>
        <w:tabs>
          <w:tab w:val="left" w:pos="400"/>
        </w:tabs>
        <w:spacing w:after="70" w:before="0" w:line="264"/>
        <w:ind w:left="400" w:hanging="400"/>
      </w:pPr>
      <w:r>
        <w:rPr>
          <w:rFonts w:ascii="Arial" w:cs="Arial" w:eastAsia="Arial" w:hAnsi="Arial"/>
          <w:b/>
          <w:bCs/>
          <w:color w:val="2F6E8E"/>
          <w:sz w:val="22"/>
          <w:szCs w:val="22"/>
        </w:rPr>
        <w:t xml:space="preserve">4.</w:t>
      </w:r>
      <w:r>
        <w:rPr>
          <w:sz w:val="22"/>
          <w:szCs w:val="22"/>
        </w:rPr>
        <w:tab/>
      </w:r>
      <w:r>
        <w:rPr>
          <w:rFonts w:ascii="Arial" w:cs="Arial" w:eastAsia="Arial" w:hAnsi="Arial"/>
          <w:color w:val="2B2622"/>
          <w:sz w:val="22"/>
          <w:szCs w:val="22"/>
        </w:rPr>
        <w:t xml:space="preserve">Eleverna går runt. Två som möts byter rörelser och räknar bytet på fingrarna. Var och en går vidare och hälsar på nästa med sin nya rörelse.</w:t>
      </w:r>
    </w:p>
    <w:p>
      <w:pPr>
        <w:tabs>
          <w:tab w:val="left" w:pos="400"/>
        </w:tabs>
        <w:spacing w:after="70" w:before="0" w:line="264"/>
        <w:ind w:left="400" w:hanging="400"/>
      </w:pPr>
      <w:r>
        <w:rPr>
          <w:rFonts w:ascii="Arial" w:cs="Arial" w:eastAsia="Arial" w:hAnsi="Arial"/>
          <w:b/>
          <w:bCs/>
          <w:color w:val="2F6E8E"/>
          <w:sz w:val="22"/>
          <w:szCs w:val="22"/>
        </w:rPr>
        <w:t xml:space="preserve">5.</w:t>
      </w:r>
      <w:r>
        <w:rPr>
          <w:sz w:val="22"/>
          <w:szCs w:val="22"/>
        </w:rPr>
        <w:tab/>
      </w:r>
      <w:r>
        <w:rPr>
          <w:rFonts w:ascii="Arial" w:cs="Arial" w:eastAsia="Arial" w:hAnsi="Arial"/>
          <w:color w:val="2B2622"/>
          <w:sz w:val="22"/>
          <w:szCs w:val="22"/>
        </w:rPr>
        <w:t xml:space="preserve">Räck upp handen och säg stopp när alla har bytt med fyra. Låt tre eller fyra visa rörelsen de har nu. Gruppen gissar vems den var från början.</w:t>
      </w:r>
    </w:p>
    <w:p>
      <w:pPr>
        <w:tabs>
          <w:tab w:val="left" w:pos="400"/>
        </w:tabs>
        <w:spacing w:after="70" w:before="0" w:line="264"/>
        <w:ind w:left="400" w:hanging="400"/>
      </w:pPr>
      <w:r>
        <w:rPr>
          <w:rFonts w:ascii="Arial" w:cs="Arial" w:eastAsia="Arial" w:hAnsi="Arial"/>
          <w:b/>
          <w:bCs/>
          <w:color w:val="2F6E8E"/>
          <w:sz w:val="22"/>
          <w:szCs w:val="22"/>
        </w:rPr>
        <w:t xml:space="preserve">6.</w:t>
      </w:r>
      <w:r>
        <w:rPr>
          <w:sz w:val="22"/>
          <w:szCs w:val="22"/>
        </w:rPr>
        <w:tab/>
      </w:r>
      <w:r>
        <w:rPr>
          <w:rFonts w:ascii="Arial" w:cs="Arial" w:eastAsia="Arial" w:hAnsi="Arial"/>
          <w:color w:val="2B2622"/>
          <w:sz w:val="22"/>
          <w:szCs w:val="22"/>
        </w:rPr>
        <w:t xml:space="preserve">Samla gruppen: ”Vad gjorde ni för att den andra skulle hinna lära sig er rörelse?” Säg vad eleverna gjorde för varandra, och låt var och en tacka grannen.</w:t>
      </w:r>
    </w:p>
    <w:p>
      <w:pPr>
        <w:pBdr>
          <w:bottom w:val="single" w:color="2F6E8E" w:sz="6" w:space="1"/>
        </w:pBdr>
        <w:spacing w:after="140" w:before="100" w:line="240"/>
        <w:rPr>
          <w:rFonts w:ascii="Arial" w:cs="Arial" w:eastAsia="Arial" w:hAnsi="Arial"/>
          <w:sz w:val="2"/>
          <w:szCs w:val="2"/>
        </w:rPr>
      </w:pPr>
      <w:r>
        <w:rPr>
          <w:rFonts w:ascii="Arial" w:cs="Arial" w:eastAsia="Arial" w:hAnsi="Arial"/>
          <w:sz w:val="2"/>
          <w:szCs w:val="2"/>
        </w:rPr>
        <w:t xml:space="preserve"/>
      </w:r>
    </w:p>
    <w:tbl>
      <w:tblPr>
        <w:tblW w:type="dxa" w:w="10209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675"/>
        <w:gridCol w:w="6534"/>
      </w:tblGrid>
      <w:tr>
        <w:trPr>
          <w:cantSplit/>
        </w:trPr>
        <w:tc>
          <w:tcPr>
            <w:tcW w:type="dxa" w:w="367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0"/>
              <w:left w:type="dxa" w:w="0"/>
              <w:bottom w:type="dxa" w:w="0"/>
              <w:right w:type="dxa" w:w="300"/>
            </w:tcMar>
          </w:tcPr>
          <w:p>
            <w:pPr>
              <w:keepNext/>
              <w:spacing w:after="80" w:before="0" w:line="264"/>
              <w:jc w:val="left"/>
            </w:pPr>
            <w:r>
              <w:rPr>
                <w:rFonts w:ascii="Arial" w:cs="Arial" w:eastAsia="Arial" w:hAnsi="Arial"/>
                <w:b/>
                <w:bCs/>
                <w:color w:val="2F6E8E"/>
                <w:sz w:val="25"/>
                <w:szCs w:val="25"/>
              </w:rPr>
              <w:t xml:space="preserve">Material</w:t>
            </w:r>
          </w:p>
          <w:p>
            <w:pPr>
              <w:tabs>
                <w:tab w:val="left" w:pos="240"/>
              </w:tabs>
              <w:spacing w:after="50" w:before="0" w:line="264"/>
              <w:ind w:left="240" w:hanging="240"/>
            </w:pPr>
            <w:r>
              <w:rPr>
                <w:rFonts w:ascii="Arial" w:cs="Arial" w:eastAsia="Arial" w:hAnsi="Arial"/>
                <w:b/>
                <w:bCs/>
                <w:color w:val="2F6E8E"/>
                <w:sz w:val="21"/>
                <w:szCs w:val="21"/>
              </w:rPr>
              <w:t xml:space="preserve">•</w:t>
            </w:r>
            <w:r>
              <w:rPr>
                <w:sz w:val="21"/>
                <w:szCs w:val="21"/>
              </w:rPr>
              <w:tab/>
            </w:r>
            <w:r>
              <w:rPr>
                <w:rFonts w:ascii="Arial" w:cs="Arial" w:eastAsia="Arial" w:hAnsi="Arial"/>
                <w:color w:val="2B2622"/>
                <w:sz w:val="21"/>
                <w:szCs w:val="21"/>
              </w:rPr>
              <w:t xml:space="preserve">Inget</w:t>
            </w:r>
          </w:p>
        </w:tc>
        <w:tc>
          <w:tcPr>
            <w:tcW w:type="dxa" w:w="65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spacing w:after="80" w:before="0" w:line="264"/>
              <w:jc w:val="left"/>
            </w:pPr>
            <w:r>
              <w:rPr>
                <w:rFonts w:ascii="Arial" w:cs="Arial" w:eastAsia="Arial" w:hAnsi="Arial"/>
                <w:b/>
                <w:bCs/>
                <w:color w:val="2F6E8E"/>
                <w:sz w:val="25"/>
                <w:szCs w:val="25"/>
              </w:rPr>
              <w:t xml:space="preserve">Att tänka på</w:t>
            </w:r>
          </w:p>
          <w:p>
            <w:pPr>
              <w:tabs>
                <w:tab w:val="left" w:pos="240"/>
              </w:tabs>
              <w:spacing w:after="50" w:before="0" w:line="264"/>
              <w:ind w:left="240" w:hanging="240"/>
            </w:pPr>
            <w:r>
              <w:rPr>
                <w:rFonts w:ascii="Arial" w:cs="Arial" w:eastAsia="Arial" w:hAnsi="Arial"/>
                <w:b/>
                <w:bCs/>
                <w:color w:val="2F6E8E"/>
                <w:sz w:val="21"/>
                <w:szCs w:val="21"/>
              </w:rPr>
              <w:t xml:space="preserve">•</w:t>
            </w:r>
            <w:r>
              <w:rPr>
                <w:sz w:val="21"/>
                <w:szCs w:val="21"/>
              </w:rPr>
              <w:tab/>
            </w:r>
            <w:r>
              <w:rPr>
                <w:rFonts w:ascii="Arial" w:cs="Arial" w:eastAsia="Arial" w:hAnsi="Arial"/>
                <w:color w:val="2B2622"/>
                <w:sz w:val="21"/>
                <w:szCs w:val="21"/>
              </w:rPr>
              <w:t xml:space="preserve">Den som tvekar kan börja med en liten rörelse, som att nicka eller vinka.</w:t>
            </w:r>
          </w:p>
          <w:p>
            <w:pPr>
              <w:tabs>
                <w:tab w:val="left" w:pos="240"/>
              </w:tabs>
              <w:spacing w:after="50" w:before="0" w:line="264"/>
              <w:ind w:left="240" w:hanging="240"/>
            </w:pPr>
            <w:r>
              <w:rPr>
                <w:rFonts w:ascii="Arial" w:cs="Arial" w:eastAsia="Arial" w:hAnsi="Arial"/>
                <w:b/>
                <w:bCs/>
                <w:color w:val="2F6E8E"/>
                <w:sz w:val="21"/>
                <w:szCs w:val="21"/>
              </w:rPr>
              <w:t xml:space="preserve">•</w:t>
            </w:r>
            <w:r>
              <w:rPr>
                <w:sz w:val="21"/>
                <w:szCs w:val="21"/>
              </w:rPr>
              <w:tab/>
            </w:r>
            <w:r>
              <w:rPr>
                <w:rFonts w:ascii="Arial" w:cs="Arial" w:eastAsia="Arial" w:hAnsi="Arial"/>
                <w:color w:val="2B2622"/>
                <w:sz w:val="21"/>
                <w:szCs w:val="21"/>
              </w:rPr>
              <w:t xml:space="preserve">Säg först att alla gör rörelserna på stället, utan att röra vid någon.</w:t>
            </w:r>
          </w:p>
          <w:p>
            <w:pPr>
              <w:tabs>
                <w:tab w:val="left" w:pos="240"/>
              </w:tabs>
              <w:spacing w:after="50" w:before="0" w:line="264"/>
              <w:ind w:left="240" w:hanging="240"/>
            </w:pPr>
            <w:r>
              <w:rPr>
                <w:rFonts w:ascii="Arial" w:cs="Arial" w:eastAsia="Arial" w:hAnsi="Arial"/>
                <w:b/>
                <w:bCs/>
                <w:color w:val="2F6E8E"/>
                <w:sz w:val="21"/>
                <w:szCs w:val="21"/>
              </w:rPr>
              <w:t xml:space="preserve">•</w:t>
            </w:r>
            <w:r>
              <w:rPr>
                <w:sz w:val="21"/>
                <w:szCs w:val="21"/>
              </w:rPr>
              <w:tab/>
            </w:r>
            <w:r>
              <w:rPr>
                <w:rFonts w:ascii="Arial" w:cs="Arial" w:eastAsia="Arial" w:hAnsi="Arial"/>
                <w:color w:val="2B2622"/>
                <w:sz w:val="21"/>
                <w:szCs w:val="21"/>
              </w:rPr>
              <w:t xml:space="preserve">De äldre tar med sig namnet också: ”Den här har jag fått av Leo.”</w:t>
            </w:r>
          </w:p>
          <w:p>
            <w:pPr>
              <w:tabs>
                <w:tab w:val="left" w:pos="240"/>
              </w:tabs>
              <w:spacing w:after="50" w:before="0" w:line="264"/>
              <w:ind w:left="240" w:hanging="240"/>
            </w:pPr>
            <w:r>
              <w:rPr>
                <w:rFonts w:ascii="Arial" w:cs="Arial" w:eastAsia="Arial" w:hAnsi="Arial"/>
                <w:b/>
                <w:bCs/>
                <w:color w:val="2F6E8E"/>
                <w:sz w:val="21"/>
                <w:szCs w:val="21"/>
              </w:rPr>
              <w:t xml:space="preserve">•</w:t>
            </w:r>
            <w:r>
              <w:rPr>
                <w:sz w:val="21"/>
                <w:szCs w:val="21"/>
              </w:rPr>
              <w:tab/>
            </w:r>
            <w:r>
              <w:rPr>
                <w:rFonts w:ascii="Arial" w:cs="Arial" w:eastAsia="Arial" w:hAnsi="Arial"/>
                <w:color w:val="2B2622"/>
                <w:sz w:val="21"/>
                <w:szCs w:val="21"/>
              </w:rPr>
              <w:t xml:space="preserve">Med de yngsta kan ni först göra rörelserna i en ring, där alla härmar en i taget.</w:t>
            </w:r>
          </w:p>
        </w:tc>
      </w:tr>
    </w:tbl>
    <w:p>
      <w:pPr>
        <w:spacing w:after="0" w:before="0" w:line="30"/>
        <w:rPr>
          <w:rFonts w:ascii="Arial" w:cs="Arial" w:eastAsia="Arial" w:hAnsi="Arial"/>
          <w:sz w:val="2"/>
          <w:szCs w:val="2"/>
        </w:rPr>
      </w:pPr>
      <w:r>
        <w:rPr>
          <w:rFonts w:ascii="Arial" w:cs="Arial" w:eastAsia="Arial" w:hAnsi="Arial"/>
          <w:sz w:val="2"/>
          <w:szCs w:val="2"/>
        </w:rPr>
        <w:t xml:space="preserve"/>
      </w:r>
    </w:p>
    <w:p>
      <w:pPr>
        <w:spacing w:after="0" w:before="0" w:line="240"/>
        <w:rPr>
          <w:rFonts w:ascii="Arial" w:cs="Arial" w:eastAsia="Arial" w:hAnsi="Arial"/>
          <w:sz w:val="2"/>
          <w:szCs w:val="2"/>
        </w:rPr>
      </w:pPr>
      <w:r>
        <w:rPr>
          <w:rFonts w:ascii="Arial" w:cs="Arial" w:eastAsia="Arial" w:hAnsi="Arial"/>
          <w:sz w:val="2"/>
          <w:szCs w:val="2"/>
        </w:rPr>
        <w:t xml:space="preserve"/>
      </w:r>
    </w:p>
    <w:sectPr>
      <w:footerReference w:type="default" r:id="rId7"/>
      <w:pgSz w:w="11909" w:h="16834" w:orient="portrait"/>
      <w:pgMar w:top="850" w:right="850" w:bottom="850" w:left="850" w:header="300" w:footer="36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ndika">
    <w:family w:val="auto"/>
    <w:pitch w:val="variable"/>
    <w:sig w:usb0="E0002AFF" w:usb1="C000247B" w:usb2="00000009" w:usb3="00000000" w:csb0="000001FF" w:csb1="00000000"/>
    <w:embedRegular r:id="rId1" w:fontKey="{fd822cc6-9680-9b15-9897-9dd50ef10144}"/>
  </w:font>
  <w:font w:name="Cinzel">
    <w:family w:val="auto"/>
    <w:pitch w:val="variable"/>
    <w:sig w:usb0="E0002AFF" w:usb1="C000247B" w:usb2="00000009" w:usb3="00000000" w:csb0="000001FF" w:csb1="00000000"/>
    <w:embedRegular r:id="rId2" w:fontKey="{03326da6-a952-117a-3b5b-7a354d9df621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 w:line="240"/>
      <w:jc w:val="right"/>
    </w:pPr>
    <w:r>
      <w:rPr>
        <w:rFonts w:ascii="Arial" w:cs="Arial" w:eastAsia="Arial" w:hAnsi="Arial"/>
        <w:color w:val="6F675E"/>
        <w:sz w:val="15"/>
        <w:szCs w:val="15"/>
      </w:rPr>
      <w:t xml:space="preserve">© Niclas Fohlin  ·  niclasfohlin.se/gruppstarkande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2B2622"/>
        <w:sz w:val="22"/>
        <w:szCs w:val="22"/>
      </w:rPr>
    </w:rPrDefault>
    <w:pPrDefault>
      <w:pPr>
        <w:spacing w:line="264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c156d54caa49ad75c8e36ccf0e394ee9a965d8c7.svg"/><Relationship Id="rId9" Type="http://schemas.openxmlformats.org/officeDocument/2006/relationships/image" Target="media/d74d1eeed54c23251bae5dd57c61e62ba6dc2859.png"/><Relationship Id="rId10" Type="http://schemas.openxmlformats.org/officeDocument/2006/relationships/image" Target="media/724f42afc3d7510155817bfd4cde041eaa36e94d.svg"/><Relationship Id="rId11" Type="http://schemas.openxmlformats.org/officeDocument/2006/relationships/image" Target="media/8ce3614509b15b93853af601a85d4bcf2c2092b2.png"/><Relationship Id="rId12" Type="http://schemas.openxmlformats.org/officeDocument/2006/relationships/image" Target="media/72acfc098e8dbbc6c9b13f46a6befd108f384fd2.svg"/><Relationship Id="rId13" Type="http://schemas.openxmlformats.org/officeDocument/2006/relationships/image" Target="media/4f9b67d49a01156e501644e4260ebd58d1b21ae3.png"/><Relationship Id="rId14" Type="http://schemas.openxmlformats.org/officeDocument/2006/relationships/image" Target="media/c7079021fe91610fa0ffedb2f240590de1609c57.svg"/><Relationship Id="rId15" Type="http://schemas.openxmlformats.org/officeDocument/2006/relationships/image" Target="media/5c4cba97c2852c20cdab1a700b964ce6e535845c.png"/><Relationship Id="rId16" Type="http://schemas.openxmlformats.org/officeDocument/2006/relationships/image" Target="media/4645b9ed10d19c6aa609c1d4ae9247bc12d95439.svg"/><Relationship Id="rId17" Type="http://schemas.openxmlformats.org/officeDocument/2006/relationships/image" Target="media/5b4c4b17cb61617ead25705023e02ce2e6a5c584.png"/><Relationship Id="rId18" Type="http://schemas.openxmlformats.org/officeDocument/2006/relationships/image" Target="media/444c6611c62c14ed777695c62a61aa5fb29fbb35.svg"/><Relationship Id="rId19" Type="http://schemas.openxmlformats.org/officeDocument/2006/relationships/image" Target="media/d9dd056bef57af2f31725aec6ad3b25116e94230.png"/><Relationship Id="rId20" Type="http://schemas.openxmlformats.org/officeDocument/2006/relationships/image" Target="media/e574168ca8b1de7368bbc760dd64b480b2918c2f.svg"/><Relationship Id="rId21" Type="http://schemas.openxmlformats.org/officeDocument/2006/relationships/image" Target="media/d88ce7afc878a1b6d9268cc70c5dc65d3a6cb897.png"/><Relationship Id="rId22" Type="http://schemas.openxmlformats.org/officeDocument/2006/relationships/image" Target="media/2f5cf0626e50218e209bba303c9537e7dd8e6512.svg"/><Relationship Id="rId23" Type="http://schemas.openxmlformats.org/officeDocument/2006/relationships/image" Target="media/d4c1af46d6d562845afed9b11d46b35963e3d245.png"/><Relationship Id="rId24" Type="http://schemas.openxmlformats.org/officeDocument/2006/relationships/image" Target="media/43aba928a91369dcb5a6fccde4b535f757638c8d.svg"/><Relationship Id="rId25" Type="http://schemas.openxmlformats.org/officeDocument/2006/relationships/image" Target="media/b2b8c68cf6cd778fa4acd724d98f56bd1348dd15.png"/><Relationship Id="rId26" Type="http://schemas.openxmlformats.org/officeDocument/2006/relationships/image" Target="media/e2f9ac9e096f74b38bfda7903b3a22c4ef5a008e.svg"/><Relationship Id="rId27" Type="http://schemas.openxmlformats.org/officeDocument/2006/relationships/image" Target="media/ca20ae6dc39e8320dbde3e83749c7e6673c942fe.png"/><Relationship Id="rId28" Type="http://schemas.openxmlformats.org/officeDocument/2006/relationships/image" Target="media/67aac09d69e6f866f6a5d715e81beadd3db3de4f.svg"/><Relationship Id="rId29" Type="http://schemas.openxmlformats.org/officeDocument/2006/relationships/image" Target="media/929180dde948d8e45301e8efe03319cc9f2ea927.png"/><Relationship Id="rId30" Type="http://schemas.openxmlformats.org/officeDocument/2006/relationships/image" Target="media/bb5b26042d7ee37cee8706fd90f6076040ca3d7a.svg"/><Relationship Id="rId31" Type="http://schemas.openxmlformats.org/officeDocument/2006/relationships/image" Target="media/10f468697f9e49d50bb0326dd565ad3446a89959.png"/><Relationship Id="rId32" Type="http://schemas.openxmlformats.org/officeDocument/2006/relationships/image" Target="media/ec53e3727074ec5e06b2500f024b5ba168b871c3.svg"/><Relationship Id="rId33" Type="http://schemas.openxmlformats.org/officeDocument/2006/relationships/image" Target="media/123c51bb555f237f89e2ae7d048b315896b21421.png"/><Relationship Id="rId34" Type="http://schemas.openxmlformats.org/officeDocument/2006/relationships/image" Target="media/c1a2a8dcef1ed89a4cbc2b6eee5e746ed2815143.svg"/><Relationship Id="rId35" Type="http://schemas.openxmlformats.org/officeDocument/2006/relationships/image" Target="media/a60c72d46fc340dc6c380600cc0441f3bf37346c.png"/><Relationship Id="rId36" Type="http://schemas.openxmlformats.org/officeDocument/2006/relationships/image" Target="media/59a0db41e6089b473761be6a7a67d247a081fd98.svg"/><Relationship Id="rId37" Type="http://schemas.openxmlformats.org/officeDocument/2006/relationships/image" Target="media/5bd66871fa086e6001b9c11eb1ca78f1046f0651.png"/><Relationship Id="rId38" Type="http://schemas.openxmlformats.org/officeDocument/2006/relationships/image" Target="media/314d70d2d31de52ff1c695231c7bc7ab04267e97.svg"/><Relationship Id="rId39" Type="http://schemas.openxmlformats.org/officeDocument/2006/relationships/image" Target="media/a37e554fe86c648aa0fc33b1248b450bd8424bd4.png"/><Relationship Id="rId40" Type="http://schemas.openxmlformats.org/officeDocument/2006/relationships/image" Target="media/cd5ed1a0c73ee237c1f42b0ab96065d8084b2a2c.svg"/><Relationship Id="rId41" Type="http://schemas.openxmlformats.org/officeDocument/2006/relationships/image" Target="media/b74367fa7f74452ed055f216d338370cc11eb4ba.png"/><Relationship Id="rId42" Type="http://schemas.openxmlformats.org/officeDocument/2006/relationships/image" Target="media/6bad8781f76300dbee066b3391780763201df30e.svg"/><Relationship Id="rId43" Type="http://schemas.openxmlformats.org/officeDocument/2006/relationships/image" Target="media/59f85ddc5a857323734a3561e898a14b9bbafb99.png"/><Relationship Id="rId44" Type="http://schemas.openxmlformats.org/officeDocument/2006/relationships/image" Target="media/ef9287196308c2d591a9b4378df25dd5e2a65ac0.svg"/><Relationship Id="rId45" Type="http://schemas.openxmlformats.org/officeDocument/2006/relationships/image" Target="media/446ba9dae249b4e36c926911c05b375cbf220a48.png"/><Relationship Id="rId46" Type="http://schemas.openxmlformats.org/officeDocument/2006/relationships/image" Target="media/d0aed9108f7537f6985acc125d159ad11bcbca0c.svg"/><Relationship Id="rId47" Type="http://schemas.openxmlformats.org/officeDocument/2006/relationships/image" Target="media/258ae4c89f2eeb8d47a8e75000038fb0940eb538.png"/><Relationship Id="rId4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/Relationships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Aktivitetskort: Lära känna varandra</dc:title>
  <dc:creator>Niclas Fohlin</dc:creator>
  <cp:lastModifiedBy>Un-named</cp:lastModifiedBy>
  <cp:revision>1</cp:revision>
  <dcterms:created xsi:type="dcterms:W3CDTF">2026-10-29T11:56:43.035Z</dcterms:created>
  <dcterms:modified xsi:type="dcterms:W3CDTF">2026-10-29T11:56:43.035Z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