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Ljudlek: Bokstavsgympa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Bokstavsgympa</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orden att gå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läste utan paus?</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Bokstavsgympa, https://niclasfohlin.se/stodundervisning/ljudlek-bokstavsgympa.</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Bokstavsgympa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ljudet för de tio första bokstäverna, s, o, l, a, r, m, e, n, i och v</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säga ljudet och inte bokstavens namn</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hålla ljuden ihop och läsa ett ord med två till fyra bokstäver som gruppen har haft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från vänster till höger, också när ordet har ett konsonantmöte först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Bokstavsgympa, https://niclasfohlin.se/stodundervisning/ljudlek-bokstavsgympa.</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Golvbokstäverna</w:t>
      </w:r>
    </w:p>
    <w:p>
      <w:pPr>
        <w:spacing w:after="160" w:before="0"/>
      </w:pPr>
      <w:r>
        <w:rPr>
          <w:i/>
          <w:iCs/>
          <w:color w:val="1D4F91"/>
          <w:sz w:val="24"/>
          <w:szCs w:val="24"/>
        </w:rPr>
        <w:t xml:space="preserve">Ljudlek: Bokstavsgympa · F–⁠2</w:t>
      </w:r>
    </w:p>
    <w:p>
      <w:pPr>
        <w:keepNext/>
        <w:spacing w:after="120" w:before="0"/>
      </w:pPr>
      <w:r>
        <w:t xml:space="preserve">Bokstäverna står en på varje sida, i den ordning de blir dagens ljud. Skriv ut de bokstäver som gruppen har haft, och en ny när den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Golvbokstäverna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Laminera sidorna och lägg halkskydd under, så att de ligger still när eleverna kliver. Håll rörelsen trygg: påminn om lugna steg och egen tur, och låt eleverna gå i skor eller barfota, eftersom laminerade ark är hala i strumpor. Lägg gruppens bokstäver i en följd vid sidan om och hämta ordets bokstäver där. Lägg ordet rättvänt för eleverna, från vänster till höger, med ett litet mellanrum. Pilen nederst på arket pekar bort från gruppen. Ligger arket fel blir n ett u och d ett p. Gruppen sitter i en halvcirkel på den sida där bokstäverna står rätt. Den som går har ryggen mot de andra och kliver i sidled åt höger. Då står bokstäverna rätt också för hen, och n blir inte u. När du visar i steg 1 står du vänd mot eleverna, så att de ser din mun. Inget ord i Orden att gå har samma bokstav två gånger, så en utskrift räcker.</w:t>
            </w:r>
          </w:p>
        </w:tc>
      </w:tr>
    </w:tbl>
    <w:p>
      <w:pPr>
        <w:spacing w:after="160" w:before="0"/>
      </w:pPr>
    </w:p>
    <w:p>
      <w:p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12900" w:lineRule="exact"/>
        <w:jc w:val="center"/>
      </w:pPr>
      <w:r>
        <w:rPr>
          <w:rFonts w:ascii="Ljudlek Elev" w:cs="Ljudlek Elev" w:eastAsia="Ljudlek Elev" w:hAnsi="Ljudlek Elev"/>
          <w:color w:val="14202B"/>
          <w:sz w:val="1120"/>
          <w:szCs w:val="1120"/>
        </w:rPr>
        <w:t xml:space="preserve">s</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o</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l</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a</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r</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m</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e</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n</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i</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v</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t</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f</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å</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p</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k</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d</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u</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b</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g</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h</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y</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ä</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ö</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j</w:t>
      </w:r>
    </w:p>
    <w:p>
      <w:pPr>
        <w:spacing w:after="0" w:before="800" w:line="1000" w:lineRule="exact"/>
        <w:jc w:val="center"/>
      </w:pPr>
      <w:r>
        <w:rPr>
          <w:rFonts w:ascii="Calibri" w:cs="Calibri" w:eastAsia="Calibri" w:hAnsi="Calibri"/>
          <w:b/>
          <w:bCs/>
          <w:color w:val="14202B"/>
          <w:sz w:val="88"/>
          <w:szCs w:val="88"/>
        </w:rPr>
        <w:t xml:space="preserve">↑</w:t>
      </w:r>
    </w:p>
    <w:p>
      <w:p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1"/>
        <w:spacing w:after="40" w:before="0"/>
      </w:pPr>
      <w:r>
        <w:t xml:space="preserve">Bokstavskorten</w:t>
      </w:r>
    </w:p>
    <w:p>
      <w:pPr>
        <w:spacing w:after="160" w:before="0"/>
      </w:pPr>
      <w:r>
        <w:rPr>
          <w:i/>
          <w:iCs/>
          <w:color w:val="1D4F91"/>
          <w:sz w:val="24"/>
          <w:szCs w:val="24"/>
        </w:rPr>
        <w:t xml:space="preserve">Ljudlek: Bokstavsgympa · F–⁠2</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sectPr>
      <w:headerReference w:type="default" r:id="rId17"/>
      <w:footerReference w:type="default" r:id="rId18"/>
      <w:pgSz w:w="11906" w:h="16838" w:orient="portrait"/>
      <w:pgMar w:top="567" w:right="567" w:bottom="567" w:left="567" w:header="280" w:footer="2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dd2209ad-6ef7-40d1-d931-7d957bba5e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niclasfohlin.se/stodundervisning/ljudlek-bokstavsgympa</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niclasfohlin.se/stodundervisning/ljudlek-bokstavsgympa</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niclasfohlin.se/stodundervisning/ljudlek-bokstavsgympa</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niclasfohlin.se/stodundervisning/ljudlek-bokstavsgympa</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niclasfohlin.se/stodundervisning/ljudlek-bokstavsgympa</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niclasfohlin.se/stodundervisning/ljudlek-bokstavsgympa</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Bokstavsgympa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Bokstavsgympa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Bokstavsgympa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Bokstavsgympa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Ljudlek: Bokstavsgympa</dc:title>
  <dc:creator>Niclas Fohlin</dc:creator>
  <dc:description>© Niclas Fohlin · niclasfohlin.se</dc:description>
  <cp:lastModifiedBy>Un-named</cp:lastModifiedBy>
  <cp:revision>1</cp:revision>
  <dcterms:created xsi:type="dcterms:W3CDTF">2026-09-29T20:46:58.135Z</dcterms:created>
  <dcterms:modified xsi:type="dcterms:W3CDTF">2026-09-29T20:46:58.135Z</dcterms:modified>
</cp:coreProperties>
</file>

<file path=docProps/custom.xml><?xml version="1.0" encoding="utf-8"?>
<Properties xmlns="http://schemas.openxmlformats.org/officeDocument/2006/custom-properties" xmlns:vt="http://schemas.openxmlformats.org/officeDocument/2006/docPropsVTypes"/>
</file>