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Skriv ord tillsammans · F–⁠2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Datum: ______________________</w:t>
      </w:r>
      <w:r>
        <w:rPr>
          <w:color w:val="4B5866"/>
          <w:sz w:val="20"/>
          <w:szCs w:val="20"/>
        </w:rPr>
        <w:t xml:space="preserve">     Pass nr: ______________________</w:t>
      </w:r>
      <w:r>
        <w:rPr>
          <w:color w:val="4B5866"/>
          <w:sz w:val="20"/>
          <w:szCs w:val="20"/>
        </w:rPr>
        <w:t xml:space="preserve">     Grupp: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Ljudlek: Skriv ord tillsammans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 passet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Raden, kedjorna och bokstäverna till Ordjakt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Dagens ljud och orden ur Ordbanken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Paren och dagens elever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 passet: kort notering</w:t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dagens elever skrev i steg 4, som mr för mer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Ord och ljud som fastnade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36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Nästa pass: samma rad, nästa rad eller nästa lektion?</w:t>
            </w:r>
          </w:p>
        </w:tc>
        <w:tc>
          <w:tcPr>
            <w:tcW w:type="dxa" w:w="60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Skriv ord tillsammans, https://niclasfohlin.se/stodundervisning/ljudlek-skriv-ord-tillsammans.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Målkoll före och efter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Skriv ord tillsammans · F–⁠2</w:t>
      </w:r>
    </w:p>
    <w:p>
      <w:pPr>
        <w:spacing w:after="120" w:before="0"/>
      </w:pPr>
      <w:r>
        <w:t xml:space="preserve">Fyll i före insatsen och igen efter perioden. Kryssa i det eleven klarar, och skriv under Notering vilket stöd som behövdes.</w:t>
      </w:r>
    </w:p>
    <w:p>
      <w:pPr>
        <w:spacing w:after="200" w:before="80"/>
      </w:pPr>
      <w:r>
        <w:rPr>
          <w:color w:val="4B5866"/>
          <w:sz w:val="20"/>
          <w:szCs w:val="20"/>
        </w:rPr>
        <w:t xml:space="preserve">Elev: ______________________</w:t>
      </w:r>
      <w:r>
        <w:rPr>
          <w:color w:val="4B5866"/>
          <w:sz w:val="20"/>
          <w:szCs w:val="20"/>
        </w:rPr>
        <w:t xml:space="preserve">     Datum före: ______________________</w:t>
      </w:r>
      <w:r>
        <w:rPr>
          <w:color w:val="4B5866"/>
          <w:sz w:val="20"/>
          <w:szCs w:val="20"/>
        </w:rPr>
        <w:t xml:space="preserve">     Datum efter: 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38"/>
        <w:gridCol w:w="1200"/>
        <w:gridCol w:w="1200"/>
      </w:tblGrid>
      <w:tr>
        <w:trPr>
          <w:cantSplit/>
          <w:tblHeader/>
        </w:trPr>
        <w:tc>
          <w:tcPr>
            <w:tcW w:type="dxa" w:w="72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 perioden ska eleven oftare kunna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Före</w:t>
            </w:r>
          </w:p>
        </w:tc>
        <w:tc>
          <w:tcPr>
            <w:tcW w:type="dxa" w:w="12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Efter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skriva korta ljudenliga ord, med en bokstav för varje ljud i rätt ordning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läsa tillbaka det som ligger eller står, med fingret under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  <w:tr>
        <w:trPr>
          <w:cantSplit/>
          <w:trHeight w:val="520" w:hRule="atLeast"/>
        </w:trPr>
        <w:tc>
          <w:tcPr>
            <w:tcW w:type="dxa" w:w="72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byta en bokstav, läsa det nya ordet och säga var i ordet hen bytte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  <w:tc>
          <w:tcPr>
            <w:tcW w:type="dxa" w:w="12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egoe UI Symbol" w:cs="Segoe UI Symbol" w:eastAsia="Segoe UI Symbol" w:hAnsi="Segoe UI Symbol"/>
                <w:color w:val="1D4F91"/>
                <w:sz w:val="28"/>
                <w:szCs w:val="28"/>
              </w:rPr>
              <w:t xml:space="preserve">☐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2400" w:hRule="atLeast"/>
        </w:trPr>
        <w:tc>
          <w:tcPr>
            <w:tcW w:type="dxa" w:w="96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Notering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Ljudlek: Skriv ord tillsammans, https://niclasfohlin.se/stodundervisning/ljudlek-skriv-ord-tillsammans.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Bokstavskorten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Ljudlek: Skriv ord tillsammans · F–⁠2</w:t>
      </w:r>
    </w:p>
    <w:p>
      <w:pPr>
        <w:keepNext/>
        <w:spacing w:after="120" w:before="0"/>
      </w:pPr>
      <w:r>
        <w:t xml:space="preserve">Det är samma 24 kort i alla lektioner, i den ordning bokstäverna blir dagens ljud.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Bokstavskorten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Så gör du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Skriv ut korten på tjockt papper och klipp isär dem. Håll upp kortet för dagens ljud så att alla ser det, och håll det rättvänt, eftersom u blir n och d blir p när kortet vänds upp och ned.</w:t>
            </w:r>
          </w:p>
        </w:tc>
      </w:tr>
    </w:tbl>
    <w:p>
      <w:pPr>
        <w:spacing w:after="160" w:before="0"/>
      </w:pPr>
    </w:p>
    <w:p>
      <w:pPr>
        <w:sectPr>
          <w:headerReference w:type="default" r:id="rId11"/>
          <w:footerReference w:type="default" r:id="rId12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pStyle w:val="Heading4"/>
        <w:keepNext/>
        <w:spacing w:after="40" w:before="0"/>
      </w:pPr>
      <w:r>
        <w:rPr>
          <w:b/>
          <w:bCs/>
          <w:caps/>
          <w:color w:val="1D4F91"/>
          <w:sz w:val="15"/>
          <w:szCs w:val="15"/>
        </w:rPr>
        <w:t xml:space="preserve">Bokstavskort</w:t>
      </w:r>
    </w:p>
    <w:tbl>
      <w:tblPr>
        <w:tblW w:type="dxa" w:w="10772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2693"/>
        <w:gridCol w:w="2693"/>
        <w:gridCol w:w="2693"/>
        <w:gridCol w:w="2693"/>
      </w:tblGrid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s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o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l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a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r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m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e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n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i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v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t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f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å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p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k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d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u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b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g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h</w:t>
            </w:r>
          </w:p>
        </w:tc>
      </w:tr>
      <w:tr>
        <w:trPr>
          <w:cantSplit/>
          <w:trHeight w:val="2495" w:hRule="exact"/>
        </w:trPr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y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ä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ö</w:t>
            </w:r>
          </w:p>
        </w:tc>
        <w:tc>
          <w:tcPr>
            <w:tcW w:type="dxa" w:w="2693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center"/>
          </w:tcPr>
          <w:p>
            <w:pPr>
              <w:spacing w:after="0" w:before="0" w:line="2200" w:lineRule="exact"/>
              <w:jc w:val="center"/>
            </w:pPr>
            <w:r>
              <w:rPr>
                <w:rFonts w:ascii="Ljudlek Elev" w:cs="Ljudlek Elev" w:eastAsia="Ljudlek Elev" w:hAnsi="Ljudlek Elev"/>
                <w:color w:val="14202B"/>
                <w:sz w:val="192"/>
                <w:szCs w:val="192"/>
              </w:rPr>
              <w:t xml:space="preserve">j</w:t>
            </w:r>
          </w:p>
        </w:tc>
      </w:tr>
    </w:tbl>
    <w:p>
      <w:pPr>
        <w:sectPr>
          <w:headerReference w:type="default" r:id="rId13"/>
          <w:footerReference w:type="default" r:id="rId14"/>
          <w:pgSz w:w="11906" w:h="16838" w:orient="portrait"/>
          <w:pgMar w:top="567" w:right="567" w:bottom="567" w:left="567" w:header="280" w:footer="280" w:gutter="0"/>
          <w:pgNumType/>
          <w:docGrid w:linePitch="360"/>
        </w:sectPr>
      </w:pPr>
    </w:p>
    <w:p>
      <w:pPr>
        <w:pStyle w:val="Heading1"/>
        <w:spacing w:after="40" w:before="0"/>
      </w:pPr>
      <w:r>
        <w:t xml:space="preserve">Ljudrutorna</w:t>
      </w:r>
    </w:p>
    <w:tbl>
      <w:tblPr>
        <w:tblW w:type="dxa" w:w="15398"/>
        <w:tblBorders>
          <w:top w:val="nil" w:color="auto" w:sz="0"/>
          <w:left w:val="nil" w:color="auto" w:sz="0"/>
          <w:bottom w:val="nil" w:color="auto" w:sz="0"/>
          <w:right w:val="nil" w:color="auto" w:sz="0"/>
          <w:insideH w:val="nil" w:color="auto" w:sz="0"/>
          <w:insideV w:val="nil" w:color="auto" w:sz="0"/>
        </w:tblBorders>
        <w:tblLayout w:type="fixed"/>
      </w:tblPr>
      <w:tblGrid>
        <w:gridCol w:w="3079"/>
        <w:gridCol w:w="3079"/>
        <w:gridCol w:w="3079"/>
        <w:gridCol w:w="3079"/>
        <w:gridCol w:w="3082"/>
      </w:tblGrid>
      <w:tr>
        <w:trPr>
          <w:cantSplit/>
          <w:tblHeader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Bild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1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2</w:t>
            </w: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3</w:t>
            </w: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shd w:fill="E6EEF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32"/>
                <w:szCs w:val="32"/>
              </w:rPr>
              <w:t xml:space="preserve">4</w:t>
            </w:r>
          </w:p>
        </w:tc>
      </w:tr>
      <w:tr>
        <w:trPr>
          <w:cantSplit/>
          <w:trHeight w:val="7000" w:hRule="exact"/>
        </w:trPr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79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  <w:tc>
          <w:tcPr>
            <w:tcW w:type="dxa" w:w="3082"/>
            <w:tcBorders>
              <w:top w:val="single" w:color="14202B" w:sz="8"/>
              <w:left w:val="single" w:color="14202B" w:sz="8"/>
              <w:bottom w:val="single" w:color="14202B" w:sz="8"/>
              <w:right w:val="single" w:color="14202B" w:sz="8"/>
            </w:tcBorders>
            <w:vAlign w:val="bottom"/>
          </w:tcPr>
          <w:p>
            <w:pPr>
              <w:spacing w:after="0"/>
              <w:jc w:val="center"/>
            </w:pPr>
          </w:p>
        </w:tc>
      </w:tr>
    </w:tbl>
    <w:p>
      <w:pPr>
        <w:spacing w:after="160" w:before="0"/>
      </w:pP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398"/>
      </w:tblGrid>
      <w:tr>
        <w:trPr>
          <w:cantSplit/>
        </w:trPr>
        <w:tc>
          <w:tcPr>
            <w:tcW w:type="dxa" w:w="15398"/>
            <w:tcBorders>
              <w:top w:val="single" w:color="FBF3E4" w:sz="4"/>
              <w:left w:val="single" w:color="8A5A1E" w:sz="24"/>
              <w:bottom w:val="single" w:color="FBF3E4" w:sz="4"/>
              <w:right w:val="single" w:color="FBF3E4" w:sz="4"/>
            </w:tcBorders>
            <w:shd w:fill="FBF3E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sz w:val="28"/>
                <w:szCs w:val="28"/>
              </w:rPr>
              <w:t xml:space="preserve">Lägg en bokstav för varje ljud, från ruta 1, och säg ljudet samtidigt. Dra sedan fingret under rutorna och läs ordet. Rutan Bild står tom.</w:t>
            </w:r>
          </w:p>
        </w:tc>
      </w:tr>
    </w:tbl>
    <w:p>
      <w:pPr>
        <w:spacing w:after="120" w:before="0"/>
      </w:pPr>
    </w:p>
    <w:sectPr>
      <w:headerReference w:type="default" r:id="rId15"/>
      <w:footerReference w:type="default" r:id="rId16"/>
      <w:pgSz w:w="16838" w:h="11906" w:orient="landscape"/>
      <w:pgMar w:top="720" w:right="720" w:bottom="900" w:left="720" w:header="45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judlek Elev">
    <w:family w:val="auto"/>
    <w:pitch w:val="variable"/>
    <w:sig w:usb0="E0002AFF" w:usb1="C000247B" w:usb2="00000009" w:usb3="00000000" w:csb0="000001FF" w:csb1="00000000"/>
    <w:embedRegular r:id="rId1" w:fontKey="{73528915-8864-4c01-e574-512eaa3ad0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niclasfohlin.se/stodundervisning/ljudlek-skriv-ord-tillsammans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niclasfohlin.se/stodundervisning/ljudlek-skriv-ord-tillsammans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niclasfohlin.se/stodundervisning/ljudlek-skriv-ord-tillsammans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color w:val="4B5866"/>
        <w:sz w:val="15"/>
        <w:szCs w:val="15"/>
      </w:rPr>
      <w:t xml:space="preserve">© Niclas Fohlin · niclasfohlin.se/stodundervisning/ljudlek-skriv-ord-tillsammans</w:t>
    </w:r>
    <w:r>
      <w:rPr>
        <w:color w:val="4B5866"/>
        <w:sz w:val="15"/>
        <w:szCs w:val="15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1539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niclasfohlin.se/stodundervisning/ljudlek-skriv-ord-tillsammans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Skriv ord tillsammans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Skriv ord tillsammans · niclasfohlin.se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Skriv ord tillsammans · niclasfohlin.se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Ljudlek: Skriv ord tillsammans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Mallar: Ljudlek: Skriv ord tillsammans</dc:title>
  <dc:creator>Niclas Fohlin</dc:creator>
  <dc:description>© Niclas Fohlin · niclasfohlin.se</dc:description>
  <cp:lastModifiedBy>Un-named</cp:lastModifiedBy>
  <cp:revision>1</cp:revision>
  <dcterms:created xsi:type="dcterms:W3CDTF">2026-09-29T20:46:59.209Z</dcterms:created>
  <dcterms:modified xsi:type="dcterms:W3CDTF">2026-09-29T20:46:59.209Z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