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Skrivplanen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Ordverkstad i grupp · åk 2–⁠5</w:t>
      </w:r>
    </w:p>
    <w:p>
      <w:pPr>
        <w:keepNext/>
        <w:keepLines/>
        <w:spacing w:after="120" w:before="0"/>
      </w:pPr>
      <w:r>
        <w:t xml:space="preserve">I det första skrivpasset skriver paret på planen vad texten ska handla om och vem som läser den, ett par ord om början, mitten och slutet, minst tre långa ord i delar, som säng | cykel, och det som lyssnarna vill veta mer om. Från vecka 5 har varje elev en egen plan.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720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76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6"/>
                <w:szCs w:val="26"/>
              </w:rPr>
              <w:t xml:space="preserve">Skrivplanen</w:t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Vad handlar texten om?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Vem läser den?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Början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Mitten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Slutet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755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Långa ord i delar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90" w:hRule="atLeast"/>
        </w:trPr>
        <w:tc>
          <w:tcPr>
            <w:tcW w:type="dxa" w:w="20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rFonts w:ascii="Andika" w:cs="Andika" w:eastAsia="Andika" w:hAnsi="Andika"/>
                <w:b/>
                <w:bCs/>
                <w:sz w:val="24"/>
                <w:szCs w:val="24"/>
              </w:rPr>
              <w:t xml:space="preserve">Lyssnarna undrar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029ac3b-ebf9-8dc6-37c2-2c6b86dd8920}"/>
  </w:font>
  <w:font w:name="Cinzel">
    <w:family w:val="auto"/>
    <w:pitch w:val="variable"/>
    <w:sig w:usb0="E0002AFF" w:usb1="C000247B" w:usb2="00000009" w:usb3="00000000" w:csb0="000001FF" w:csb1="00000000"/>
    <w:embedRegular r:id="rId2" w:fontKey="{51b6ea94-6d29-f716-6e5f-31fe5b927a1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486673f3-50a8-291c-d919-9b31afee487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Skrivplanen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2026-10-29T11:57:51.762Z</dcterms:created>
  <dcterms:modified xsi:type="dcterms:W3CDTF">2026-10-29T11:57:51.762Z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