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Ordverkstad i grupp · åk 2–⁠5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Tidningens sida</w:t>
      </w:r>
    </w:p>
    <w:p>
      <w:pPr>
        <w:spacing w:after="60" w:before="0"/>
      </w:pPr>
      <w:r>
        <w:t xml:space="preserve">Det här är en sida i gruppens tidning, med en rad för titeln, en ruta att rita i och rader att skriva på. Eleverna skriver texten direkt på sidan med blyerts, och sidan går in i tidningen som den är.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Skriv ut tidningens sida och Tidningens sida: fortsättning varje vecka, till varje par i vecka 1–4 och till varje elev i vecka 5–8. Sekreteraren, och från vecka 5 eleven, skriver textens första bokstav stort i den lilla rutan bredvid de första raderna. Paret ritar kartan i vecka 2 på ett tomt papper.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Tidningens sida: fortsättning</w:t>
      </w:r>
    </w:p>
    <w:p>
      <w:pPr>
        <w:spacing w:after="60" w:before="0"/>
      </w:pPr>
      <w:r>
        <w:t xml:space="preserve">Den här sidan har bara rader. Eleverna skriver vidare på den när texten inte får plats på den första sidan.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Ge paret, eller från vecka 5 eleven, sidan när texten inte får plats på den första sidan.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Ordverkstad i grupp, https://niclasfohlin.se/stodundervisning/ordverkstad-i-grupp.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316" name="Kurbitsslingan 2316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Titel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Skriven av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3210" w:hRule="exact"/>
                    </w:trPr>
                    <w:tc>
                      <w:tcPr>
                        <w:tcW w:type="dxa" w:w="10212"/>
                        <w:tcBorders>
                          <w:top w:val="single" w:color="B07A22" w:sz="8"/>
                          <w:left w:val="single" w:color="B07A22" w:sz="8"/>
                          <w:bottom w:val="single" w:color="B07A22" w:sz="8"/>
                          <w:right w:val="single" w:color="B07A22" w:sz="8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80"/>
                        </w:tcMar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9C8B7B"/>
                            <w:sz w:val="24"/>
                            <w:szCs w:val="24"/>
                          </w:rPr>
                          <w:t xml:space="preserve">Bild</w:t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14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left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666750" cy="666750"/>
                              <wp:effectExtent t="0" r="0" b="0" l="0"/>
                              <wp:docPr id="8315" name="En ruta för den första bokstaven 2315" descr="En ruta för den första bokstav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666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90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317" name="Prydnaden 2317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33a4fbd-59c0-6cc0-e38b-eb051f5467ba}"/>
  </w:font>
  <w:font w:name="Cinzel">
    <w:family w:val="auto"/>
    <w:pitch w:val="variable"/>
    <w:sig w:usb0="E0002AFF" w:usb1="C000247B" w:usb2="00000009" w:usb3="00000000" w:csb0="000001FF" w:csb1="00000000"/>
    <w:embedRegular r:id="rId2" w:fontKey="{63d2553b-1bf8-0389-69af-4f40fc03e57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c38c83ea-e2b0-e6b1-6730-b6a99f622e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e56627667df44582ff4d969c6c277a7be4ccf5b9.svg"/><Relationship Id="rId14" Type="http://schemas.openxmlformats.org/officeDocument/2006/relationships/image" Target="media/317e142fa710eca493c4c1c806a2ea5e38a1664b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Tidningens sida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2026-10-29T11:57:51.811Z</dcterms:created>
  <dcterms:modified xsi:type="dcterms:W3CDTF">2026-10-29T11:57:51.811Z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