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När eleven fastnar i skrivandet</w:t>
      </w:r>
    </w:p>
    <w:p>
      <w:pPr>
        <w:keepNext/>
        <w:spacing w:after="120" w:before="0"/>
      </w:pPr>
      <w:r>
        <w:t xml:space="preserve">Här står det som oftast händer i skrivpassen, och vad du gör då. </w:t>
      </w:r>
      <w:hyperlink w:history="1" r:id="rId90p5w9l-bfoxgugdhwzxt">
        <w:r>
          <w:rPr>
            <w:color w:val="1D4F91"/>
            <w:u w:val="single" w:color="1D4F91"/>
          </w:rPr>
          <w:t xml:space="preserve">Skrivstrategier</w:t>
        </w:r>
      </w:hyperlink>
      <w:r>
        <w:t xml:space="preserve"> är ett A4 på metodens sida att ha i handen i skrivpassen. Där står fler strategier, från att dela ett långt ord till att pröva texten på en läsare.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kommer inte i gång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förlagans början högt och fråga vad deras början ska säga. Paret får låna förlagans första mening och byta ut innehållet.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mening börjar med </w:t>
            </w:r>
            <w:r>
              <w:rPr>
                <w:i/>
                <w:iCs/>
                <w:sz w:val="20"/>
                <w:szCs w:val="20"/>
              </w:rPr>
              <w:t xml:space="preserve">”och sen”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Peka på början, mitten och slutet på skrivplanen och fråga var meningen hör hemma. Visa ord som säger i vilken ordning något händer, som först och sedan, gärna ur förlagan, och låt paret välja ett.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vet inte hur ett ord stavas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eleven säga delarna och skriva en del i taget, och låt kamraten hjälpa till med delarna. Är eleven osäker efter tio sekunder, drar hen en prickad linje under ordet och skriver vidare. Paret tar ordet med stegen när texten är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väljer bort de långa orden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vilket långt ord eleven sa när hen berättade. Låt eleven säga delarna och skriva ordet på miniwhiteboarden först, en del i taget, ihop.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mycket långsamt eller kan inte läsa sin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eleven vara meningsbyggare oftare. Från vecka 5 kan kamraten vara sekreterare för varannan mening i elevens text. Medan eleven skriver nästa mening, skriver kamraten i sin egen text. Du kan också vara sekreterare när du sitter med eleven: eleven säger meningen, du skriver, och eleven läser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ena i paret bestämmer alla meningar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Påminn om att paret byter efter varje mening, och låt den som tog över vara sekreterare för nästa mening. Fortsätter det, skriver eleverna var sin text efter samma plan.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hinner inte klart i pass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Sätt dig med paret, eller från vecka 5 med eleven. Paret, eller eleven, säger resten av texten, och du eller kamraten skriver den på sidan, en mening i taget. Ingen text blir läxa.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är borta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vidare och säger varje mening högt innan hen skriver den, och du är kontrollant. I nästa pass läser paret det nya tillsammans.</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d81846d-b73d-a39e-7ce8-4d68a00a962e}"/>
  </w:font>
  <w:font w:name="Cinzel">
    <w:family w:val="auto"/>
    <w:pitch w:val="variable"/>
    <w:sig w:usb0="E0002AFF" w:usb1="C000247B" w:usb2="00000009" w:usb3="00000000" w:csb0="000001FF" w:csb1="00000000"/>
    <w:embedRegular r:id="rId2" w:fontKey="{b82b527c-5c5b-21d4-aeee-4b10679c3b27}"/>
  </w:font>
  <w:font w:name="Cinzel Decorative">
    <w:family w:val="auto"/>
    <w:pitch w:val="variable"/>
    <w:sig w:usb0="E0002AFF" w:usb1="C000247B" w:usb2="00000009" w:usb3="00000000" w:csb0="000001FF" w:csb1="00000000"/>
    <w:embedRegular r:id="rId3" w:fontKey="{29d8de64-3898-da77-b6dd-e997b6f8fe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0p5w9l-bfoxgugdhwzxt" Type="http://schemas.openxmlformats.org/officeDocument/2006/relationships/hyperlink" Target="https://niclasfohlin.se/skrivstrategier"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När eleven fastnar i skrivandet · Ordverkstad i grupp</dc:title>
  <dc:creator>Niclas Fohlin</dc:creator>
  <dc:description>© Niclas Fohlin · niclasfohlin.se</dc:description>
  <cp:lastModifiedBy>Un-named</cp:lastModifiedBy>
  <cp:revision>1</cp:revision>
  <dcterms:created xsi:type="dcterms:W3CDTF">2026-10-29T11:57:52.110Z</dcterms:created>
  <dcterms:modified xsi:type="dcterms:W3CDTF">2026-10-29T11:57:52.110Z</dcterms:modified>
</cp:coreProperties>
</file>

<file path=docProps/custom.xml><?xml version="1.0" encoding="utf-8"?>
<Properties xmlns="http://schemas.openxmlformats.org/officeDocument/2006/custom-properties" xmlns:vt="http://schemas.openxmlformats.org/officeDocument/2006/docPropsVTypes"/>
</file>