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bookmarkStart w:name="sida_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Äpplena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påsar med äpplen står på bänken. I påsarna finns 25 äpplen tillsammans. Elsa tar lika många äpplen ur varje påse. Sedan finns det 1, 2, 3 och 3 äpplen kvar i påsarna.</w:t>
                  </w:r>
                </w:p>
                <w:p>
                  <w:pPr>
                    <w:spacing w:after="505" w:before="405"/>
                    <w:jc w:val="center"/>
                  </w:pPr>
                  <w:r>
                    <w:drawing>
                      <wp:inline distT="0" distB="0" distL="0" distR="0">
                        <wp:extent cx="5467350" cy="3076575"/>
                        <wp:effectExtent t="0" r="0" b="0" l="0"/>
                        <wp:docPr id="14759" name="Bild 11759" descr="På bordet: Bas, problem 1 · Äpplena. Fyra påsar för de äpplen som är kvar, och ovanför varje påse en tom ruta för det som Elsa tar. Över alla fyra står en klammer för alla äpplen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äpplen tog Elsa ur varje påse?</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äpplen fanns det i varje påse från början?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Fiskebodarna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Lisa bygger fiskebodar av stickor. En bod har ett golv, två väggar och ett tak av två stickor. När bodarna står i rad, delar två bodar på en vägg. Bilden visar en bod och tre bodar i rad.</w:t>
                  </w:r>
                </w:p>
                <w:p>
                  <w:pPr>
                    <w:spacing w:after="505" w:before="405"/>
                    <w:jc w:val="center"/>
                  </w:pPr>
                  <w:r>
                    <w:drawing>
                      <wp:inline distT="0" distB="0" distL="0" distR="0">
                        <wp:extent cx="5467350" cy="3076575"/>
                        <wp:effectExtent t="0" r="0" b="0" l="0"/>
                        <wp:docPr id="14760" name="Bild 11760" descr="På bordet: Bas, problem 2 · Fiskebodarna. En fiskebod av fem stickor, med golv, två väggar och ett tak av två stickor, och tre bodar i rad där två bodar delar på en vä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stickor behövs till 6 bodar i rad?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stickor behövs till 20 bodar i rad?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Kexen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barn har var sitt fat med kex. På Omars fat ligger 3 kex, på Sagas 4 och på Liams 5. På en bricka ligger 15 kex till. Barnen delar på kexen från brickan, så att alla tre har lika många kex till slut.</w:t>
                  </w:r>
                </w:p>
                <w:p>
                  <w:pPr>
                    <w:spacing w:after="284" w:before="184"/>
                    <w:jc w:val="center"/>
                  </w:pPr>
                  <w:r>
                    <w:drawing>
                      <wp:inline distT="0" distB="0" distL="0" distR="0">
                        <wp:extent cx="5467350" cy="3076575"/>
                        <wp:effectExtent t="0" r="0" b="0" l="0"/>
                        <wp:docPr id="14761" name="Bild 11761" descr="På bordet: Bas, problem 3 · Kexen. Tre fat med en hög kex på varje, med namnen Omar, Saga och Liam under, och en bricka med en större hög kex. Omars hög är minst och Liams st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kex har vart och ett av barnen till slut?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kex från brickan får vart och ett av barnen?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Chokladbollarna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Gruppen vill göra 30 chokladbollar till klassens fest. Receptet räcker till 20 bollar, och till dem behövs 4 dl havregryn, 2 dl socker, 100 g smör och 2 msk kakao.</w:t>
                  </w:r>
                </w:p>
                <w:p>
                  <w:pPr>
                    <w:spacing w:after="961" w:before="861"/>
                    <w:jc w:val="center"/>
                  </w:pPr>
                  <w:r>
                    <w:drawing>
                      <wp:inline distT="0" distB="0" distL="0" distR="0">
                        <wp:extent cx="5467350" cy="3076575"/>
                        <wp:effectExtent t="0" r="0" b="0" l="0"/>
                        <wp:docPr id="14762" name="Bild 11762" descr="På bordet: Bas, problem 4 · Chokladbollarna. Receptkortet för chokladbollarna med de fyra sakerna: havregryn, socker, smör och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mycket av varje sak behövs till 30 chokladbollar?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Ljusstakarna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ett slott finns 29 ljusstakar. Några av dem har plats för fem ljus, och några har plats för sju ljus. Sammanlagt behövs 187 ljus.</w:t>
                  </w:r>
                </w:p>
                <w:p>
                  <w:pPr>
                    <w:spacing w:after="1050" w:before="950"/>
                    <w:jc w:val="center"/>
                  </w:pPr>
                  <w:r>
                    <w:drawing>
                      <wp:inline distT="0" distB="0" distL="0" distR="0">
                        <wp:extent cx="5467350" cy="3076575"/>
                        <wp:effectExtent t="0" r="0" b="0" l="0"/>
                        <wp:docPr id="14763" name="Bild 11763" descr="På bordet: Bas, problem 5 · Ljusstakarna. En femarmad ljusstake med fem ljus och en sjuarmad ljusstake med sju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ljusstakar finns det av varje sort?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Tornet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Moa bygger ett torn av kuber. Tornet har en stolpe i mitten och en trappa åt fyra håll. Tornet på bilden är 4 kuber högt.</w:t>
                  </w:r>
                </w:p>
                <w:p>
                  <w:pPr>
                    <w:spacing w:after="726" w:before="626"/>
                    <w:jc w:val="center"/>
                  </w:pPr>
                  <w:r>
                    <w:drawing>
                      <wp:inline distT="0" distB="0" distL="0" distR="0">
                        <wp:extent cx="5467350" cy="3076575"/>
                        <wp:effectExtent t="0" r="0" b="0" l="0"/>
                        <wp:docPr id="14764" name="Bild 11764" descr="På bordet: Bas, problem 6 · Tornet. Ett torn av kuber, ritat snett uppifrån, med en stolpe av 4 kuber i mitten och en trappa åt fyra 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kuber behövs till tornet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kuber behövs till ett torn som är 5 kuber högt?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Matcherna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lag spelar bandy i en turnering. Varje lag spelar en match mot vart och ett av de andra lagen.</w:t>
                  </w:r>
                </w:p>
                <w:p>
                  <w:pPr>
                    <w:spacing w:after="726" w:before="626"/>
                    <w:jc w:val="center"/>
                  </w:pPr>
                  <w:r>
                    <w:drawing>
                      <wp:inline distT="0" distB="0" distL="0" distR="0">
                        <wp:extent cx="5467350" cy="3076575"/>
                        <wp:effectExtent t="0" r="0" b="0" l="0"/>
                        <wp:docPr id="14765" name="Bild 11765" descr="På bordet: Bas, problem 7 · Matcherna. Två lag, A och B, ritade som prickar med ett streck emellan. Varje prick är ett lag, och strecket är en m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matcher blir det i turneringen?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matcher blir det, om 6 lag är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Tärningarna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Sam och Ida kastar två vanliga tärningar, med 1 till 6 prickar. De lägger ihop prickarna och får kastets summa. Kastet på bilden har summan 4 + 6 = 10.</w:t>
                  </w:r>
                </w:p>
                <w:p>
                  <w:pPr>
                    <w:spacing w:after="720" w:before="620"/>
                    <w:jc w:val="center"/>
                  </w:pPr>
                  <w:r>
                    <w:drawing>
                      <wp:inline distT="0" distB="0" distL="0" distR="0">
                        <wp:extent cx="5467350" cy="3076575"/>
                        <wp:effectExtent t="0" r="0" b="0" l="0"/>
                        <wp:docPr id="14766" name="Bild 11766" descr="På bordet: Bas, problem 8 · Tärningarna. Två tärningar, en vit som visar 4 och en grå som visar 6, och summan 4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summa kommer oftast, om de kastar många gånger?</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kan ni visa att det är så?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Nora och Elias går runt var sin park. Noras park är en kvadrat med sidan 50 m. Elias park är en rektangel som är 100 m lång och 50 m bred. De börjar samtidigt i punkten A, där parkerna möts, och går lika fort.</w:t>
                  </w:r>
                </w:p>
                <w:p>
                  <w:pPr>
                    <w:spacing w:after="284" w:before="184"/>
                    <w:jc w:val="center"/>
                  </w:pPr>
                  <w:r>
                    <w:drawing>
                      <wp:inline distT="0" distB="0" distL="0" distR="0">
                        <wp:extent cx="5467350" cy="3076575"/>
                        <wp:effectExtent t="0" r="0" b="0" l="0"/>
                        <wp:docPr id="14767" name="Bild 11767" descr="På bordet: Bas, problem 9 · Parken. Noras park, en kvadrat, och Elias park, en rektangel. Parkerna möts i punkte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meter är det runt varje park?</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varv har var och en gått, när de möts i A igen för första gången?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Lina har tre klossar: en rektangel, en cirkel och en triangel. Hon väger två klossar i taget. Rektangeln och cirkeln väger 200 g. Triangeln och cirkeln väger 100 g. Rektangeln och triangeln väger 240 g.</w:t>
                  </w:r>
                </w:p>
                <w:p>
                  <w:pPr>
                    <w:spacing w:after="499" w:before="399"/>
                    <w:jc w:val="center"/>
                  </w:pPr>
                  <w:r>
                    <w:drawing>
                      <wp:inline distT="0" distB="0" distL="0" distR="0">
                        <wp:extent cx="5467350" cy="3076575"/>
                        <wp:effectExtent t="0" r="0" b="0" l="0"/>
                        <wp:docPr id="14768" name="Bild 11768" descr="På bordet: Bas, problem 10 · Vågen. Tre vågar med två klossar på var och en: rektangeln och cirkeln, triangeln och cirkeln, och rektangeln och triangeln. Under vågarna står klossarna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väger alla tre klossarna tillsammans?</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väger varje kloss?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Glasspinnarna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spacing w:after="200" w:before="100"/>
                    <w:jc w:val="center"/>
                  </w:pPr>
                  <w:r>
                    <w:drawing>
                      <wp:inline distT="0" distB="0" distL="0" distR="0">
                        <wp:extent cx="5467350" cy="3076575"/>
                        <wp:effectExtent t="0" r="0" b="0" l="0"/>
                        <wp:docPr id="14769" name="Bild 11769" descr="På bordet: Medel, problem 1 · Glasspinnarna. Två trianglar av glasspinnar. Den vänstra är likbent och går ihop. Den högra har två korta sidor och en lång bas, och den går inte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olika likbenta trianglar kan Lisa lägga?</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Hur kan ni vara säkra på att ni har hittat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Borden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matsalen står sexkantiga bord i en lång rad. Två bord som står bredvid varandra delar en sida. Vid varje fri sida får en person sitta.</w:t>
                  </w:r>
                </w:p>
                <w:p>
                  <w:pPr>
                    <w:spacing w:after="726" w:before="626"/>
                    <w:jc w:val="center"/>
                  </w:pPr>
                  <w:r>
                    <w:drawing>
                      <wp:inline distT="0" distB="0" distL="0" distR="0">
                        <wp:extent cx="5467350" cy="3076575"/>
                        <wp:effectExtent t="0" r="0" b="0" l="0"/>
                        <wp:docPr id="14770" name="Bild 11770" descr="På bordet: Medel, problem 2 · Borden. Ett sexkantigt bord och två i rad har en prick som stol vid varje fri sida, och tre bord i rad har inga st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personer får plats vid 10 bord?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en regel som gäller för alla antal bord.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Kulpåsarna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tre påsar finns röda och blå kulor. Påse A har 80 röda och 20 blå. Påse B har 30 röda och 10 blå. Påse C har 18 röda och 2 blå. Du tar en kula ur en påse utan att titta.</w:t>
                  </w:r>
                </w:p>
                <w:p>
                  <w:pPr>
                    <w:spacing w:after="961" w:before="861"/>
                    <w:jc w:val="center"/>
                  </w:pPr>
                  <w:r>
                    <w:drawing>
                      <wp:inline distT="0" distB="0" distL="0" distR="0">
                        <wp:extent cx="5467350" cy="3076575"/>
                        <wp:effectExtent t="0" r="0" b="0" l="0"/>
                        <wp:docPr id="14771" name="Bild 11771" descr="På bordet: Medel, problem 3 · Kulpåsarna. Tre påsar med röda och blå kulor, påse A, B och C. I varje påse står orden röda och blå, med en vit kula för röda och en mörk fö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påse ger störst chans att få en blå kula,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Bollbytet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Omar har 26 golfbollar och vill byta bort alla. Han kan byta 3 golfbollar mot 5 tennisbollar, och 2 golfbollar mot 7 pingisbollar.</w:t>
                  </w:r>
                </w:p>
                <w:p>
                  <w:pPr>
                    <w:spacing w:after="941" w:before="841"/>
                    <w:jc w:val="center"/>
                  </w:pPr>
                  <w:r>
                    <w:drawing>
                      <wp:inline distT="0" distB="0" distL="0" distR="0">
                        <wp:extent cx="5467350" cy="3076575"/>
                        <wp:effectExtent t="0" r="0" b="0" l="0"/>
                        <wp:docPr id="14772" name="Bild 11772" descr="På bordet: Medel, problem 4 · Bollbytet. Överst står en hink med Omars golfbollar, och under den står de två bytena, golfbollar mot tennisbollar och golfbollar mot pingisbollar, med en boll av varje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tennisbollar och pingisbollar kan Omar få?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Tangrammet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Ett tangram är ett pussel med sju bitar: fem trianglar, en kvadrat och ett parallellogram. Tillsammans bildar bitarna en stor kvadrat. Den stora kvadraten har arean 400 cm².</w:t>
                  </w:r>
                </w:p>
                <w:p>
                  <w:pPr>
                    <w:spacing w:after="935" w:before="835"/>
                    <w:jc w:val="center"/>
                  </w:pPr>
                  <w:r>
                    <w:drawing>
                      <wp:inline distT="0" distB="0" distL="0" distR="0">
                        <wp:extent cx="5467350" cy="3076575"/>
                        <wp:effectExtent t="0" r="0" b="0" l="0"/>
                        <wp:docPr id="14773" name="Bild 11773" descr="På bordet: Medel, problem 5 · Tangrammet. Ett tangram lagt som en kvadrat: två stora trianglar, en mellanstor triangel, två små trianglar, en kvadrat och ett parallell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stor area har varje bit?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bitar har lika stor area?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en skola går fler än 300 och färre än 400 elever. Exakt 1/3 av eleverna går i årskurs 7. Exakt 20 % av eleverna åker buss till skolan.</w:t>
                  </w:r>
                </w:p>
                <w:p>
                  <w:pPr>
                    <w:spacing w:after="726" w:before="626"/>
                    <w:jc w:val="center"/>
                  </w:pPr>
                  <w:r>
                    <w:drawing>
                      <wp:inline distT="0" distB="0" distL="0" distR="0">
                        <wp:extent cx="5467350" cy="3076575"/>
                        <wp:effectExtent t="0" r="0" b="0" l="0"/>
                        <wp:docPr id="14774" name="Bild 11774" descr="På bordet: Medel, problem 6 · Skolan. En tallinje med två öppna ringar, fler än till vänster och färre än till höger, och en klammer mellan dem: antalet e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elever kan det gå på skolan? Ge ett exempel.</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alla möjliga antal, och en regel för dem.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Samlarbilderna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Fem elever samlar på bilder. Den som har flest har 40 bilder. Medelvärdet är 22 bilder. Medianen är 20 och typvärdet är 20.</w:t>
                  </w:r>
                </w:p>
                <w:p>
                  <w:pPr>
                    <w:spacing w:after="726" w:before="626"/>
                    <w:jc w:val="center"/>
                  </w:pPr>
                  <w:r>
                    <w:drawing>
                      <wp:inline distT="0" distB="0" distL="0" distR="0">
                        <wp:extent cx="5467350" cy="3076575"/>
                        <wp:effectExtent t="0" r="0" b="0" l="0"/>
                        <wp:docPr id="14775" name="Bild 11775" descr="På bordet: Medel, problem 7 · Samlarbilderna. Fem tomma rutor i rad, en för varje elev, med en pil från den som har minst till den som har f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bilder kan var och en av de fem ha?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så många ni kan.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Klädaffären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affär med begagnade kläder kostar 2 hattar lika mycket som 5 kjolar. Där kostar 3 kjolar lika mycket som 8 tröjor, och 2 tröjor kostar lika mycket som 3 kepsar.</w:t>
                  </w:r>
                </w:p>
                <w:p>
                  <w:pPr>
                    <w:spacing w:after="200" w:before="0" w:line="260"/>
                    <w:ind w:left="770" w:right="770"/>
                  </w:pPr>
                  <w:r>
                    <w:rPr>
                      <w:rFonts w:ascii="Andika" w:cs="Andika" w:eastAsia="Andika" w:hAnsi="Andika"/>
                      <w:color w:val="2B2622"/>
                      <w:sz w:val="38"/>
                      <w:szCs w:val="38"/>
                    </w:rPr>
                    <w:t xml:space="preserve">Fyra vänner handlar. Ali köper 3 hattar, Bea 7 kjolar, Cleo 18 tröjor och Dan 29 kepsar.</w:t>
                  </w:r>
                </w:p>
                <w:p>
                  <w:pPr>
                    <w:spacing w:after="211" w:before="111"/>
                    <w:jc w:val="center"/>
                  </w:pPr>
                  <w:r>
                    <w:drawing>
                      <wp:inline distT="0" distB="0" distL="0" distR="0">
                        <wp:extent cx="5467350" cy="3076575"/>
                        <wp:effectExtent t="0" r="0" b="0" l="0"/>
                        <wp:docPr id="14776" name="Bild 11776" descr="På bordet: Medel, problem 8 · Klädaffären. De fyra sakerna i affären, en av varje: en hatt, en kjol, en tröja och en keps, med namnen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Vem betalar mest?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Ordna de fyra köpen från dyrast till billigast.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Pantpengarna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spacing w:after="278" w:before="178"/>
                    <w:jc w:val="center"/>
                  </w:pPr>
                  <w:r>
                    <w:drawing>
                      <wp:inline distT="0" distB="0" distL="0" distR="0">
                        <wp:extent cx="5467350" cy="3076575"/>
                        <wp:effectExtent t="0" r="0" b="0" l="0"/>
                        <wp:docPr id="14777" name="Bild 11777" descr="På bordet: Medel, problem 9 · Pantpengarna. En stapel för pengarna i asken, delad i tredjedelar. Den första tredjedelen är grå, och den tar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pengar fick syskonen för burkarna?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tog var och 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Smörgåsarna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spacing w:after="519" w:before="419"/>
                    <w:jc w:val="center"/>
                  </w:pPr>
                  <w:r>
                    <w:drawing>
                      <wp:inline distT="0" distB="0" distL="0" distR="0">
                        <wp:extent cx="5467350" cy="3076575"/>
                        <wp:effectExtent t="0" r="0" b="0" l="0"/>
                        <wp:docPr id="14778" name="Bild 11778" descr="På bordet: Medel, problem 10 · Smörgåsarna. Elsas och Jonas matsäckar med smörgåsar, och Kim med pe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ska Elsa och Jonas dela de 25 kronorna, så att det blir rättvist?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Cykelförrådet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förskolans cykelförråd står 11 cyklar. Några är tvåhjulingar och några är trehjulingar. Tillsammans har cyklarna 27 hjul.</w:t>
                  </w:r>
                </w:p>
                <w:p>
                  <w:pPr>
                    <w:spacing w:after="1050" w:before="950"/>
                    <w:jc w:val="center"/>
                  </w:pPr>
                  <w:r>
                    <w:drawing>
                      <wp:inline distT="0" distB="0" distL="0" distR="0">
                        <wp:extent cx="5467350" cy="3076575"/>
                        <wp:effectExtent t="0" r="0" b="0" l="0"/>
                        <wp:docPr id="14779" name="Bild 11779" descr="På bordet: Avancerat, problem 1 · Cykelförrådet. En tvåhjuling med 2 hjul och en trehjuling med 3 hjul, ritade som streck med hjul, och under dem cykelför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tvåhjulingar och hur många trehjulingar står i förrådet?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Glasstapeln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ett skåp är det 36 cm mellan två hyllor. Glasen i skåpet är likadana och staplas i varandra. En stapel med 2 glas är 18 cm hög. En stapel med 8 glas är 42 cm hög.</w:t>
                  </w:r>
                </w:p>
                <w:p>
                  <w:pPr>
                    <w:spacing w:after="961" w:before="861"/>
                    <w:jc w:val="center"/>
                  </w:pPr>
                  <w:r>
                    <w:drawing>
                      <wp:inline distT="0" distB="0" distL="0" distR="0">
                        <wp:extent cx="5467350" cy="3076575"/>
                        <wp:effectExtent t="0" r="0" b="0" l="0"/>
                        <wp:docPr id="14780" name="Bild 11780" descr="På bordet: Avancerat, problem 2 · Glasstapeln. Skåpet med ett mått mellan hyllorna, och bredvid på en bänk två glas staplade i varandra, med ett mått för stapelns h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glas kan stå i en stapel mellan hyllorna?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Stenplattorna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Uteplatser läggs med kvadratiska stenplattor. I mitten ligger ljusa plattor i en kvadrat, och runt dem ligger en ram av mörka plattor. Bilden visar de tre första uteplatserna, figur 1, 2 och 3, och mönstret fortsätter likadant.</w:t>
                  </w:r>
                </w:p>
                <w:p>
                  <w:pPr>
                    <w:spacing w:after="200" w:before="100"/>
                    <w:jc w:val="center"/>
                  </w:pPr>
                  <w:r>
                    <w:drawing>
                      <wp:inline distT="0" distB="0" distL="0" distR="0">
                        <wp:extent cx="5467350" cy="3076575"/>
                        <wp:effectExtent t="0" r="0" b="0" l="0"/>
                        <wp:docPr id="14781" name="Bild 11781" descr="På bordet: Avancerat, problem 3 · Stenplattorna. Figur 1, 2 och 3 på rutnät, med ljusa plattor i en kvadrat i mitten och en ram av mörka plattor runt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ljusa och hur många mörka plattor behövs till figur 5 och till figur 10?</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Skriv en regel för de ljusa och de mörka plattorna i figur 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Udda eller jämnt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påse ligger fem kulor med talen 2, 3, 4, 5 och 6. Du drar två kulor samtidigt och lägger ihop talen. Blir summan ett jämnt tal vinner du. Blir summan ett udda tal vinner din kompis.</w:t>
                  </w:r>
                </w:p>
                <w:p>
                  <w:pPr>
                    <w:spacing w:after="1050" w:before="950"/>
                    <w:jc w:val="center"/>
                  </w:pPr>
                  <w:r>
                    <w:drawing>
                      <wp:inline distT="0" distB="0" distL="0" distR="0">
                        <wp:extent cx="5467350" cy="3076575"/>
                        <wp:effectExtent t="0" r="0" b="0" l="0"/>
                        <wp:docPr id="14782" name="Bild 11782" descr="På bordet: Avancerat, problem 4 · Udda eller jämnt. En påse med fem kulor med talen 2, 3, 4, 5 och 6, och bredvid två tomma kulor med ett plus eme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Är spelet rättvist? Visa hur ni vet.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Svamparna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Färska svampar består till 80 % av vatten. När svamparna torkar, försvinner en del av vattnet. Torkade svampar består till 20 % av vatten.</w:t>
                  </w:r>
                </w:p>
                <w:p>
                  <w:pPr>
                    <w:spacing w:after="961" w:before="861"/>
                    <w:jc w:val="center"/>
                  </w:pPr>
                  <w:r>
                    <w:drawing>
                      <wp:inline distT="0" distB="0" distL="0" distR="0">
                        <wp:extent cx="5467350" cy="3076575"/>
                        <wp:effectExtent t="0" r="0" b="0" l="0"/>
                        <wp:docPr id="14783" name="Bild 11783" descr="På bordet: Avancerat, problem 5 · Svamparna. En stapel för de färska svamparna, delad i vatten och det torra, och bredvid en tom plats med ett frågetecken, där stapeln för de torkade ska st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Med hur många procent minskar vikten när svamparna torkas?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Skålarna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röd skål ligger fem bollar med talen 3, 7, 9, 10 och 11. I en blå skål ligger fyra bollar med talen 2, 4, 6 och 8. Du ska flytta en av bollarna i den röda skålen till den blå.</w:t>
                  </w:r>
                </w:p>
                <w:p>
                  <w:pPr>
                    <w:spacing w:after="747" w:before="647"/>
                    <w:jc w:val="center"/>
                  </w:pPr>
                  <w:r>
                    <w:drawing>
                      <wp:inline distT="0" distB="0" distL="0" distR="0">
                        <wp:extent cx="5467350" cy="3076575"/>
                        <wp:effectExtent t="0" r="0" b="0" l="0"/>
                        <wp:docPr id="14784" name="Bild 11784" descr="På bordet: Avancerat, problem 6 · Skålarna. En röd skål med bollarna 3, 7, 9, 10 och 11, och en blå skål med bollarna 2, 4, 6 oc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boll ska du flytta för att medelvärdet ska bli större i båda skålarna?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Kvadraten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likadana rektanglar ligger runt en liten kvadrat. Rektanglarna och den lilla kvadraten bildar tillsammans en stor kvadrat, som på bilden. Varje rektangel har omkretsen 40 cm.</w:t>
                  </w:r>
                </w:p>
                <w:p>
                  <w:pPr>
                    <w:spacing w:after="1050" w:before="950"/>
                    <w:jc w:val="center"/>
                  </w:pPr>
                  <w:r>
                    <w:drawing>
                      <wp:inline distT="0" distB="0" distL="0" distR="0">
                        <wp:extent cx="5467350" cy="3076575"/>
                        <wp:effectExtent t="0" r="0" b="0" l="0"/>
                        <wp:docPr id="14785" name="Bild 11785" descr="På bordet: Avancerat, problem 7 · Kvadraten. Fyra likadana rektanglar runt en liten kvadrat, som tillsammans bildar en stor kv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area har den stora kvadraten?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De lutande kvadraterna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prickpapper går det att rita kvadrater som lutar. Kvadratens sida på bilden går 2 steg åt höger och 1 steg uppåt. Ni räknar arean i rutor, och en ruta är den minsta kvadraten mellan fyra prickar.</w:t>
                  </w:r>
                </w:p>
                <w:p>
                  <w:pPr>
                    <w:spacing w:after="284" w:before="184"/>
                    <w:jc w:val="center"/>
                  </w:pPr>
                  <w:r>
                    <w:drawing>
                      <wp:inline distT="0" distB="0" distL="0" distR="0">
                        <wp:extent cx="5467350" cy="3076575"/>
                        <wp:effectExtent t="0" r="0" b="0" l="0"/>
                        <wp:docPr id="14786" name="Bild 11786" descr="På bordet: Avancerat, problem 8 · De lutande kvadraterna. Prickpapper med en lutande kvadrat, vars sida går 2 steg åt höger och 1 steg uppåt. Stegen är streckade längs en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area har kvadraten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Vilken area har en kvadrat vars sida går 3 steg åt höger och 2 steg uppåt? Finns det en regel?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Ni har 60 m staket till en rektangulär hage för getter. Hagen ska bli så stor som möjligt. Sedan bygger ni hagen mot en lång vägg i stället, så att väggen blir en sida och staketet räcker till de tre andra.</w:t>
                  </w:r>
                </w:p>
                <w:p>
                  <w:pPr>
                    <w:spacing w:after="284" w:before="184"/>
                    <w:jc w:val="center"/>
                  </w:pPr>
                  <w:r>
                    <w:drawing>
                      <wp:inline distT="0" distB="0" distL="0" distR="0">
                        <wp:extent cx="5467350" cy="3076575"/>
                        <wp:effectExtent t="0" r="0" b="0" l="0"/>
                        <wp:docPr id="14787" name="Bild 11787" descr="På bordet: Avancerat, problem 9 · Staketet. Två hagar utan mått. Den ena har staket runt om. Den andra ligger mot en vägg och har staket på tre s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Vilka mått ger den största hagen med staket runt om, och hur stor blir 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mått ger den största hagen mot väggen, och hur stor blir den?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Alla summor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Talet 3 kan skrivas som en summa av positiva heltal på fyra sätt, när ordningen räknas: 3, 2 + 1, 1 + 2 och 1 + 1 + 1. Talet själv räknas också som ett sätt.</w:t>
                  </w:r>
                </w:p>
                <w:p>
                  <w:pPr>
                    <w:spacing w:after="505" w:before="405"/>
                    <w:jc w:val="center"/>
                  </w:pPr>
                  <w:r>
                    <w:drawing>
                      <wp:inline distT="0" distB="0" distL="0" distR="0">
                        <wp:extent cx="5467350" cy="3076575"/>
                        <wp:effectExtent t="0" r="0" b="0" l="0"/>
                        <wp:docPr id="14788" name="Bild 11788" descr="På bordet: Avancerat, problem 10 · Alla summor. De fyra sätten att skriva 3, ritade som klossar på rad: 3, 2 + 1, 1 + 2 och 1 + 1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På hur många sätt kan talen 4 och 5 skrivas så?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På hur många sätt kan 10 skrivas så? Förklara hur ni vet.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65"/>
      <w:footerReference w:type="default" r:id="rId66"/>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244d80b-c8b9-713e-422b-ca910e58387f}"/>
  </w:font>
  <w:font w:name="Cinzel">
    <w:family w:val="auto"/>
    <w:pitch w:val="variable"/>
    <w:sig w:usb0="E0002AFF" w:usb1="C000247B" w:usb2="00000009" w:usb3="00000000" w:csb0="000001FF" w:csb1="00000000"/>
    <w:embedRegular r:id="rId2" w:fontKey="{8e5f2ae8-bf05-fa8f-5ecb-c25444f82569}"/>
  </w:font>
  <w:font w:name="Cinzel Decorative">
    <w:family w:val="auto"/>
    <w:pitch w:val="variable"/>
    <w:sig w:usb0="E0002AFF" w:usb1="C000247B" w:usb2="00000009" w:usb3="00000000" w:csb0="000001FF" w:csb1="00000000"/>
    <w:embedRegular r:id="rId3" w:fontKey="{5bb42734-8187-ed29-2308-4bfec1d33c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w:t>
    </w:r>
    <w:r>
      <w:rPr>
        <w:rFonts w:ascii="Cinzel" w:cs="Cinzel" w:eastAsia="Cinzel" w:hAnsi="Cinzel"/>
        <w:color w:val="FFFFFF"/>
        <w:sz w:val="19"/>
        <w:szCs w:val="19"/>
        <w:shd w:fill="4E7A43" w:color="auto" w:val="cle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w:t>
    </w:r>
    <w:r>
      <w:rPr>
        <w:rFonts w:ascii="Cinzel" w:cs="Cinzel" w:eastAsia="Cinzel" w:hAnsi="Cinzel"/>
        <w:color w:val="FFFFFF"/>
        <w:sz w:val="19"/>
        <w:szCs w:val="19"/>
        <w:shd w:fill="4E7A43" w:color="auto" w:val="cle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w:t>
    </w:r>
    <w:r>
      <w:rPr>
        <w:rFonts w:ascii="Cinzel" w:cs="Cinzel" w:eastAsia="Cinzel" w:hAnsi="Cinzel"/>
        <w:color w:val="FFFFFF"/>
        <w:sz w:val="19"/>
        <w:szCs w:val="19"/>
        <w:shd w:fill="4E7A43"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w:t>
    </w:r>
    <w:r>
      <w:rPr>
        <w:rFonts w:ascii="Cinzel" w:cs="Cinzel" w:eastAsia="Cinzel" w:hAnsi="Cinzel"/>
        <w:color w:val="FFFFFF"/>
        <w:sz w:val="19"/>
        <w:szCs w:val="19"/>
        <w:shd w:fill="4E7A43"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w:t>
    </w:r>
    <w:r>
      <w:rPr>
        <w:rFonts w:ascii="Cinzel" w:cs="Cinzel" w:eastAsia="Cinzel" w:hAnsi="Cinzel"/>
        <w:color w:val="FFFFFF"/>
        <w:sz w:val="19"/>
        <w:szCs w:val="19"/>
        <w:shd w:fill="4E7A43"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w:t>
    </w:r>
    <w:r>
      <w:rPr>
        <w:rFonts w:ascii="Cinzel" w:cs="Cinzel" w:eastAsia="Cinzel" w:hAnsi="Cinzel"/>
        <w:color w:val="FFFFFF"/>
        <w:sz w:val="19"/>
        <w:szCs w:val="19"/>
        <w:shd w:fill="4E7A43"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w:t>
    </w:r>
    <w:r>
      <w:rPr>
        <w:rFonts w:ascii="Cinzel" w:cs="Cinzel" w:eastAsia="Cinzel" w:hAnsi="Cinzel"/>
        <w:color w:val="FFFFFF"/>
        <w:sz w:val="19"/>
        <w:szCs w:val="19"/>
        <w:shd w:fill="4E7A43"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w:t>
    </w:r>
    <w:r>
      <w:rPr>
        <w:rFonts w:ascii="Cinzel" w:cs="Cinzel" w:eastAsia="Cinzel" w:hAnsi="Cinzel"/>
        <w:color w:val="FFFFFF"/>
        <w:sz w:val="19"/>
        <w:szCs w:val="19"/>
        <w:shd w:fill="4E7A43"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w:t>
    </w:r>
    <w:r>
      <w:rPr>
        <w:rFonts w:ascii="Cinzel" w:cs="Cinzel" w:eastAsia="Cinzel" w:hAnsi="Cinzel"/>
        <w:color w:val="FFFFFF"/>
        <w:sz w:val="19"/>
        <w:szCs w:val="19"/>
        <w:shd w:fill="4E7A43"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w:t>
    </w:r>
    <w:r>
      <w:rPr>
        <w:rFonts w:ascii="Cinzel" w:cs="Cinzel" w:eastAsia="Cinzel" w:hAnsi="Cinzel"/>
        <w:color w:val="FFFFFF"/>
        <w:sz w:val="19"/>
        <w:szCs w:val="19"/>
        <w:shd w:fill="4E7A43"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w:t>
    </w:r>
    <w:r>
      <w:rPr>
        <w:rFonts w:ascii="Cinzel" w:cs="Cinzel" w:eastAsia="Cinzel" w:hAnsi="Cinzel"/>
        <w:color w:val="FFFFFF"/>
        <w:sz w:val="19"/>
        <w:szCs w:val="19"/>
        <w:shd w:fill="A8742A"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w:t>
    </w:r>
    <w:r>
      <w:rPr>
        <w:rFonts w:ascii="Cinzel" w:cs="Cinzel" w:eastAsia="Cinzel" w:hAnsi="Cinzel"/>
        <w:color w:val="FFFFFF"/>
        <w:sz w:val="19"/>
        <w:szCs w:val="19"/>
        <w:shd w:fill="A8742A"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w:t>
    </w:r>
    <w:r>
      <w:rPr>
        <w:rFonts w:ascii="Cinzel" w:cs="Cinzel" w:eastAsia="Cinzel" w:hAnsi="Cinzel"/>
        <w:color w:val="FFFFFF"/>
        <w:sz w:val="19"/>
        <w:szCs w:val="19"/>
        <w:shd w:fill="A8742A" w:color="auto" w:val="clear"/>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w:t>
    </w:r>
    <w:r>
      <w:rPr>
        <w:rFonts w:ascii="Cinzel" w:cs="Cinzel" w:eastAsia="Cinzel" w:hAnsi="Cinzel"/>
        <w:color w:val="FFFFFF"/>
        <w:sz w:val="19"/>
        <w:szCs w:val="19"/>
        <w:shd w:fill="A8742A"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w:t>
    </w:r>
    <w:r>
      <w:rPr>
        <w:rFonts w:ascii="Cinzel" w:cs="Cinzel" w:eastAsia="Cinzel" w:hAnsi="Cinzel"/>
        <w:color w:val="FFFFFF"/>
        <w:sz w:val="19"/>
        <w:szCs w:val="19"/>
        <w:shd w:fill="A8742A"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w:t>
    </w:r>
    <w:r>
      <w:rPr>
        <w:rFonts w:ascii="Cinzel" w:cs="Cinzel" w:eastAsia="Cinzel" w:hAnsi="Cinzel"/>
        <w:color w:val="FFFFFF"/>
        <w:sz w:val="19"/>
        <w:szCs w:val="19"/>
        <w:shd w:fill="A8742A"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w:t>
    </w:r>
    <w:r>
      <w:rPr>
        <w:rFonts w:ascii="Cinzel" w:cs="Cinzel" w:eastAsia="Cinzel" w:hAnsi="Cinzel"/>
        <w:color w:val="FFFFFF"/>
        <w:sz w:val="19"/>
        <w:szCs w:val="19"/>
        <w:shd w:fill="A8742A" w:color="auto" w:val="clear"/>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w:t>
    </w:r>
    <w:r>
      <w:rPr>
        <w:rFonts w:ascii="Cinzel" w:cs="Cinzel" w:eastAsia="Cinzel" w:hAnsi="Cinzel"/>
        <w:color w:val="FFFFFF"/>
        <w:sz w:val="19"/>
        <w:szCs w:val="19"/>
        <w:shd w:fill="A8742A"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w:t>
    </w:r>
    <w:r>
      <w:rPr>
        <w:rFonts w:ascii="Cinzel" w:cs="Cinzel" w:eastAsia="Cinzel" w:hAnsi="Cinzel"/>
        <w:color w:val="FFFFFF"/>
        <w:sz w:val="19"/>
        <w:szCs w:val="19"/>
        <w:shd w:fill="A8742A"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w:t>
    </w:r>
    <w:r>
      <w:rPr>
        <w:rFonts w:ascii="Cinzel" w:cs="Cinzel" w:eastAsia="Cinzel" w:hAnsi="Cinzel"/>
        <w:color w:val="FFFFFF"/>
        <w:sz w:val="19"/>
        <w:szCs w:val="19"/>
        <w:shd w:fill="A8742A"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w:t>
    </w:r>
    <w:r>
      <w:rPr>
        <w:rFonts w:ascii="Cinzel" w:cs="Cinzel" w:eastAsia="Cinzel" w:hAnsi="Cinzel"/>
        <w:color w:val="FFFFFF"/>
        <w:sz w:val="19"/>
        <w:szCs w:val="19"/>
        <w:shd w:fill="6E3450" w:color="auto" w:val="clear"/>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w:t>
    </w:r>
    <w:r>
      <w:rPr>
        <w:rFonts w:ascii="Cinzel" w:cs="Cinzel" w:eastAsia="Cinzel" w:hAnsi="Cinzel"/>
        <w:color w:val="FFFFFF"/>
        <w:sz w:val="19"/>
        <w:szCs w:val="19"/>
        <w:shd w:fill="6E3450"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w:t>
    </w:r>
    <w:r>
      <w:rPr>
        <w:rFonts w:ascii="Cinzel" w:cs="Cinzel" w:eastAsia="Cinzel" w:hAnsi="Cinzel"/>
        <w:color w:val="FFFFFF"/>
        <w:sz w:val="19"/>
        <w:szCs w:val="19"/>
        <w:shd w:fill="6E3450"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w:t>
    </w:r>
    <w:r>
      <w:rPr>
        <w:rFonts w:ascii="Cinzel" w:cs="Cinzel" w:eastAsia="Cinzel" w:hAnsi="Cinzel"/>
        <w:color w:val="FFFFFF"/>
        <w:sz w:val="19"/>
        <w:szCs w:val="19"/>
        <w:shd w:fill="6E3450"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w:t>
    </w:r>
    <w:r>
      <w:rPr>
        <w:rFonts w:ascii="Cinzel" w:cs="Cinzel" w:eastAsia="Cinzel" w:hAnsi="Cinzel"/>
        <w:color w:val="FFFFFF"/>
        <w:sz w:val="19"/>
        <w:szCs w:val="19"/>
        <w:shd w:fill="6E3450" w:color="auto" w:val="clear"/>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w:t>
    </w:r>
    <w:r>
      <w:rPr>
        <w:rFonts w:ascii="Cinzel" w:cs="Cinzel" w:eastAsia="Cinzel" w:hAnsi="Cinzel"/>
        <w:color w:val="FFFFFF"/>
        <w:sz w:val="19"/>
        <w:szCs w:val="19"/>
        <w:shd w:fill="6E3450"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w:t>
    </w:r>
    <w:r>
      <w:rPr>
        <w:rFonts w:ascii="Cinzel" w:cs="Cinzel" w:eastAsia="Cinzel" w:hAnsi="Cinzel"/>
        <w:color w:val="FFFFFF"/>
        <w:sz w:val="19"/>
        <w:szCs w:val="19"/>
        <w:shd w:fill="6E3450"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w:t>
    </w:r>
    <w:r>
      <w:rPr>
        <w:rFonts w:ascii="Cinzel" w:cs="Cinzel" w:eastAsia="Cinzel" w:hAnsi="Cinzel"/>
        <w:color w:val="FFFFFF"/>
        <w:sz w:val="19"/>
        <w:szCs w:val="19"/>
        <w:shd w:fill="6E3450"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w:t>
    </w:r>
    <w:r>
      <w:rPr>
        <w:rFonts w:ascii="Cinzel" w:cs="Cinzel" w:eastAsia="Cinzel" w:hAnsi="Cinzel"/>
        <w:color w:val="FFFFFF"/>
        <w:sz w:val="19"/>
        <w:szCs w:val="19"/>
        <w:shd w:fill="6E3450" w:color="auto" w:val="clear"/>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28.xml"/><Relationship Id="rId63" Type="http://schemas.openxmlformats.org/officeDocument/2006/relationships/header" Target="header1.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30.xml"/><Relationship Id="rId67" Type="http://schemas.openxmlformats.org/officeDocument/2006/relationships/image" Target="media/371d53c75d3b56da40951ea5af71342c49b3d525.svg"/><Relationship Id="rId68" Type="http://schemas.openxmlformats.org/officeDocument/2006/relationships/image" Target="media/de1808879618d33b185c28b64a073d39218731c3.png"/><Relationship Id="rId69" Type="http://schemas.openxmlformats.org/officeDocument/2006/relationships/image" Target="media/a39f330e2720365eaaac7e26d057a9bef7a5866b.svg"/><Relationship Id="rId70" Type="http://schemas.openxmlformats.org/officeDocument/2006/relationships/image" Target="media/a1d069d0b69bc47e40dfc320a243a5015d4120d2.png"/><Relationship Id="rId71" Type="http://schemas.openxmlformats.org/officeDocument/2006/relationships/image" Target="media/4f48ca2328a4a62b3524f60917cc6458f87179da.svg"/><Relationship Id="rId72" Type="http://schemas.openxmlformats.org/officeDocument/2006/relationships/image" Target="media/6d362177ba959ae51c3c5e5728c7131fe13451c7.png"/><Relationship Id="rId73" Type="http://schemas.openxmlformats.org/officeDocument/2006/relationships/image" Target="media/a952075eef78fb73057304a9078ec926852276f9.svg"/><Relationship Id="rId74" Type="http://schemas.openxmlformats.org/officeDocument/2006/relationships/image" Target="media/520516ff591162bcc6b86655c62041caad0ba3d7.png"/><Relationship Id="rId75" Type="http://schemas.openxmlformats.org/officeDocument/2006/relationships/image" Target="media/089e5fa2a0d5b7fe45eba94a63af511861521db7.svg"/><Relationship Id="rId76" Type="http://schemas.openxmlformats.org/officeDocument/2006/relationships/image" Target="media/4391c52ef15a4cf41ebce8010631055eb40dc6f7.png"/><Relationship Id="rId77" Type="http://schemas.openxmlformats.org/officeDocument/2006/relationships/image" Target="media/9d35e6f617760777cbee61be9711ff98c2afe00a.svg"/><Relationship Id="rId78" Type="http://schemas.openxmlformats.org/officeDocument/2006/relationships/image" Target="media/83024df87f9761aebfa7e6ab5add89708589a9c6.png"/><Relationship Id="rId79" Type="http://schemas.openxmlformats.org/officeDocument/2006/relationships/image" Target="media/f5511114bb76393b1a0cd4c6b3a10fa0839bdfee.svg"/><Relationship Id="rId80" Type="http://schemas.openxmlformats.org/officeDocument/2006/relationships/image" Target="media/0915eef98ae68d0e62ac38121242223518c2cb87.png"/><Relationship Id="rId81" Type="http://schemas.openxmlformats.org/officeDocument/2006/relationships/image" Target="media/20f1339de1315e113cad41e4106183bbe4100a71.svg"/><Relationship Id="rId82" Type="http://schemas.openxmlformats.org/officeDocument/2006/relationships/image" Target="media/2841cc6b8a6af857e2141f40f61388f358935121.png"/><Relationship Id="rId83" Type="http://schemas.openxmlformats.org/officeDocument/2006/relationships/image" Target="media/d61c592d698e8f3724230466b802c12edc0946f6.svg"/><Relationship Id="rId84" Type="http://schemas.openxmlformats.org/officeDocument/2006/relationships/image" Target="media/e2d921f8adf05d120c6ae09feb657127ec4ef7c3.png"/><Relationship Id="rId85" Type="http://schemas.openxmlformats.org/officeDocument/2006/relationships/image" Target="media/58d57ac69537f8e1c8ee5342aa13736ba21f2aac.svg"/><Relationship Id="rId86" Type="http://schemas.openxmlformats.org/officeDocument/2006/relationships/image" Target="media/b976b2fdf884e80b5ecd45340a4e265b6edd0c14.png"/><Relationship Id="rId87" Type="http://schemas.openxmlformats.org/officeDocument/2006/relationships/image" Target="media/a5ce46aced519f611bfe37d0c4257077e96e5b13.svg"/><Relationship Id="rId88" Type="http://schemas.openxmlformats.org/officeDocument/2006/relationships/image" Target="media/5d6606d02dba5dcd03520591a46751cdb3cf7133.png"/><Relationship Id="rId89" Type="http://schemas.openxmlformats.org/officeDocument/2006/relationships/image" Target="media/160c4c36ba81a89a92ba0771eab81ddcb1f194e0.svg"/><Relationship Id="rId90" Type="http://schemas.openxmlformats.org/officeDocument/2006/relationships/image" Target="media/5de57e18adf6ad15f2da3cc28e958dec0016ce14.png"/><Relationship Id="rId91" Type="http://schemas.openxmlformats.org/officeDocument/2006/relationships/image" Target="media/3dd1693312636cb0d17dea2441015b088af76769.svg"/><Relationship Id="rId92" Type="http://schemas.openxmlformats.org/officeDocument/2006/relationships/image" Target="media/a12c84b15be4ee48159b068ec4665318ca3cd9a7.png"/><Relationship Id="rId93" Type="http://schemas.openxmlformats.org/officeDocument/2006/relationships/image" Target="media/31d509aa44475e382f9b51b4a7c4b86c12b9c5d3.svg"/><Relationship Id="rId94" Type="http://schemas.openxmlformats.org/officeDocument/2006/relationships/image" Target="media/a3f03cd65cd5f97dd67ad697652fe063cb2d2f34.png"/><Relationship Id="rId95" Type="http://schemas.openxmlformats.org/officeDocument/2006/relationships/image" Target="media/1f380b7d99e8320a14569fca4bcf5f173cdc1162.svg"/><Relationship Id="rId96" Type="http://schemas.openxmlformats.org/officeDocument/2006/relationships/image" Target="media/30d43b984247f1685823a421d98a762836597835.png"/><Relationship Id="rId97" Type="http://schemas.openxmlformats.org/officeDocument/2006/relationships/image" Target="media/b996217273f359b1e28170d6a1fc8c633a41787b.svg"/><Relationship Id="rId98" Type="http://schemas.openxmlformats.org/officeDocument/2006/relationships/image" Target="media/35c756c9fcfaeaaab8d5ff1610a4971325a19fca.png"/><Relationship Id="rId99" Type="http://schemas.openxmlformats.org/officeDocument/2006/relationships/image" Target="media/1019b29fef87fa795041d515a227948090a61f66.svg"/><Relationship Id="rId100" Type="http://schemas.openxmlformats.org/officeDocument/2006/relationships/image" Target="media/78a033f36c53b5c384adf5270f770373770f70cb.png"/><Relationship Id="rId101" Type="http://schemas.openxmlformats.org/officeDocument/2006/relationships/image" Target="media/846ed31197a40b738e8c2e8d7abd36daad21a012.svg"/><Relationship Id="rId102" Type="http://schemas.openxmlformats.org/officeDocument/2006/relationships/image" Target="media/2184b58fb693590ce9282509c4f88ef8171be24f.png"/><Relationship Id="rId103" Type="http://schemas.openxmlformats.org/officeDocument/2006/relationships/image" Target="media/ee3efb9b5d8136b8b639d1f689afc8dc68ea30c1.svg"/><Relationship Id="rId104" Type="http://schemas.openxmlformats.org/officeDocument/2006/relationships/image" Target="media/f8406e74d9adc46dcfd62c4ca97c29d9994b7cb5.png"/><Relationship Id="rId105" Type="http://schemas.openxmlformats.org/officeDocument/2006/relationships/image" Target="media/3cecd952a446256183ef1f62cd3e1215f13c6dd3.svg"/><Relationship Id="rId106" Type="http://schemas.openxmlformats.org/officeDocument/2006/relationships/image" Target="media/f25f69b212a4dfc4c06945f8ac2d1d925d949075.png"/><Relationship Id="rId107" Type="http://schemas.openxmlformats.org/officeDocument/2006/relationships/image" Target="media/e9abe8e248eb8049e5750b235e6e9e7519371839.svg"/><Relationship Id="rId108" Type="http://schemas.openxmlformats.org/officeDocument/2006/relationships/image" Target="media/91a6716b81a9baa8a6d79dbcc48e6c6c6b01e9cd.png"/><Relationship Id="rId109" Type="http://schemas.openxmlformats.org/officeDocument/2006/relationships/image" Target="media/6bb511e1cf7e0ad89c8e36ad2c3cc58628bd6a6b.svg"/><Relationship Id="rId110" Type="http://schemas.openxmlformats.org/officeDocument/2006/relationships/image" Target="media/6e82a41fc7ae261f6bf6c2a38751466e4f92806e.png"/><Relationship Id="rId111" Type="http://schemas.openxmlformats.org/officeDocument/2006/relationships/image" Target="media/dbb15c4ed5452bfa99f6736244a0b8e054697a0d.svg"/><Relationship Id="rId112" Type="http://schemas.openxmlformats.org/officeDocument/2006/relationships/image" Target="media/327bea886849601e4f21281b71faf8af4fdd49e2.png"/><Relationship Id="rId113" Type="http://schemas.openxmlformats.org/officeDocument/2006/relationships/image" Target="media/cacead11412dec8176a6664773a9fe6264740bc6.svg"/><Relationship Id="rId114" Type="http://schemas.openxmlformats.org/officeDocument/2006/relationships/image" Target="media/df5a409802f3bd8fb6c9a9100b6f176fc0187f03.png"/><Relationship Id="rId115" Type="http://schemas.openxmlformats.org/officeDocument/2006/relationships/image" Target="media/0e5bb453c1eb9c3999501c68aed2c524d833b4b3.svg"/><Relationship Id="rId116" Type="http://schemas.openxmlformats.org/officeDocument/2006/relationships/image" Target="media/cac1205a4a82abc5b7b8ad977262567b5644f1b2.png"/><Relationship Id="rId117" Type="http://schemas.openxmlformats.org/officeDocument/2006/relationships/image" Target="media/439493b95e960015f65565a217f4a07d365b7c10.svg"/><Relationship Id="rId118" Type="http://schemas.openxmlformats.org/officeDocument/2006/relationships/image" Target="media/bf365237919b40a22eca40ead522d85ebd1e3ca2.png"/><Relationship Id="rId119" Type="http://schemas.openxmlformats.org/officeDocument/2006/relationships/image" Target="media/c0e13fd98fca81b1e64b03b8fec1ce2d99af4b63.svg"/><Relationship Id="rId120" Type="http://schemas.openxmlformats.org/officeDocument/2006/relationships/image" Target="media/61345a438adebe09919af1464e3d7e9d314b674d.png"/><Relationship Id="rId121" Type="http://schemas.openxmlformats.org/officeDocument/2006/relationships/image" Target="media/a96d6b625e68b1b1cc3586ed41accda0de15a385.svg"/><Relationship Id="rId122" Type="http://schemas.openxmlformats.org/officeDocument/2006/relationships/image" Target="media/8838fa1c80fc467058c9ee63ef645284401a8b03.png"/><Relationship Id="rId123" Type="http://schemas.openxmlformats.org/officeDocument/2006/relationships/image" Target="media/ba4f93da32a90182427cd95ff59ce82b711f749f.svg"/><Relationship Id="rId124" Type="http://schemas.openxmlformats.org/officeDocument/2006/relationships/image" Target="media/7b5bbc9afb5daca318fcebb1b383e0feebd316e3.png"/><Relationship Id="rId125" Type="http://schemas.openxmlformats.org/officeDocument/2006/relationships/image" Target="media/0862dd94a101464adc964944f5e1938fb97e6e9d.svg"/><Relationship Id="rId126" Type="http://schemas.openxmlformats.org/officeDocument/2006/relationships/image" Target="media/0a5efc90ea16c06b6b09792cde8efed13f24ac32.png"/><Relationship Id="rId1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Alla nivåer: bara problemen</dc:title>
  <dc:creator>Niclas Fohlin</dc:creator>
  <dc:description>© Niclas Fohlin · niclasfohlin.se</dc:description>
  <cp:lastModifiedBy>Un-named</cp:lastModifiedBy>
  <cp:revision>1</cp:revision>
  <dcterms:created xsi:type="dcterms:W3CDTF">2026-11-04T19:30:40.345Z</dcterms:created>
  <dcterms:modified xsi:type="dcterms:W3CDTF">2026-11-04T19:30:40.345Z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s":1},{"ram":7,"s":1},{"ram":11,"s":1},{"ram":15,"s":1},{"ram":19,"s":1},{"ram":23,"s":1},{"ram":27,"s":1},{"ram":31,"s":1},{"ram":35,"s":1},{"ram":39,"s":1},{"ram":44,"s":1},{"ram":48,"s":1},{"ram":52,"s":1},{"ram":56,"s":1},{"ram":60,"s":1},{"ram":64,"s":1},{"ram":68,"s":1},{"ram":72,"s":1},{"ram":76,"s":1},{"ram":80,"s":1},{"ram":85,"s":1},{"ram":89,"s":1},{"ram":93,"s":1},{"ram":97,"s":1},{"ram":101,"s":1},{"ram":105,"s":1},{"ram":109,"s":1},{"ram":113,"s":1},{"ram":117,"s":1},{"ram":121,"s":1}]</vt:lpwstr>
  </property>
</Properties>
</file>