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Snabbmall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Säg, skriv och läs · F–⁠2</w:t>
      </w:r>
    </w:p>
    <w:p>
      <w:pPr>
        <w:keepNext/>
        <w:spacing w:after="120" w:before="0"/>
      </w:pPr>
      <w:r>
        <w:t xml:space="preserve">Bladet gäller veckans tre pass. Före passet skriver du vad eleverna ska lära sig i dag. Efter passet skriver du det du såg, och steget och orden till Startorden nästa gång. De första tre veckorna kryssar du det som ska med.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3855"/>
        <w:gridCol w:w="1928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SNABBMALL · Säg, skriv och läs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Vecka ______          Eleverna ________________________________________________</w:t>
            </w:r>
          </w:p>
        </w:tc>
      </w:tr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Passen</w:t>
            </w:r>
          </w:p>
        </w:tc>
      </w:tr>
      <w:tr>
        <w:trPr>
          <w:cantSplit/>
          <w:tblHeader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Före: det eleverna ska lära sig i dag</w:t>
            </w:r>
          </w:p>
          <w:p>
            <w:pPr>
              <w:keepNext/>
              <w:spacing w:after="0" w:before="20"/>
            </w:pPr>
            <w:r>
              <w:rPr>
                <w:color w:val="4B5866"/>
                <w:sz w:val="18"/>
                <w:szCs w:val="18"/>
              </w:rPr>
              <w:t xml:space="preserve">Steget, och det du lyssnar efter hos var och en.</w:t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Efter: det jag såg, till exempel tol för stol</w:t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Nästa gång</w:t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1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2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30" w:hRule="atLeast"/>
        </w:trPr>
        <w:tc>
          <w:tcPr>
            <w:tcW w:type="dxa" w:w="106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3</w:t>
            </w:r>
          </w:p>
          <w:p>
            <w:pPr>
              <w:keepNext/>
              <w:spacing w:after="0" w:before="0"/>
            </w:pPr>
            <w:r>
              <w:rPr>
                <w:color w:val="4B5866"/>
                <w:sz w:val="18"/>
                <w:szCs w:val="18"/>
              </w:rPr>
              <w:t xml:space="preserve">Datum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79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385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192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t xml:space="preserve"/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746"/>
        <w:gridCol w:w="964"/>
        <w:gridCol w:w="964"/>
        <w:gridCol w:w="964"/>
      </w:tblGrid>
      <w:tr>
        <w:trPr>
          <w:cantSplit/>
        </w:trPr>
        <w:tc>
          <w:tcPr>
            <w:tcW w:type="dxa" w:w="9638"/>
            <w:gridSpan w:val="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Det här ska med i varje pass</w:t>
            </w:r>
            <w:r>
              <w:rPr>
                <w:color w:val="4B5866"/>
                <w:sz w:val="18"/>
                <w:szCs w:val="18"/>
              </w:rPr>
              <w:t xml:space="preserve">   Kryssa efter passet de första tre veckorna.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Pass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1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2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Varje elev sa ordet eller meningen igen innan hen byggde.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Eleverna läste det som låg, med fingret under.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  <w:tr>
        <w:trPr>
          <w:cantSplit/>
        </w:trPr>
        <w:tc>
          <w:tcPr>
            <w:tcW w:type="dxa" w:w="6746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20"/>
                <w:szCs w:val="20"/>
              </w:rPr>
              <w:t xml:space="preserve">Jag bekräftade först det som stämde och frågade: ”Vad hör du?”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  <w:tc>
          <w:tcPr>
            <w:tcW w:type="dxa" w:w="964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rFonts w:ascii="Arial" w:cs="Arial" w:eastAsia="Arial" w:hAnsi="Arial"/>
                <w:color w:val="1D4F91"/>
                <w:sz w:val="26"/>
                <w:szCs w:val="26"/>
              </w:rPr>
              <w:t xml:space="preserve">□</w:t>
            </w:r>
          </w:p>
        </w:tc>
      </w:tr>
    </w:tbl>
    <w:p>
      <w:pPr>
        <w:keepNext/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/>
            </w:pPr>
            <w:r>
              <w:rPr>
                <w:b/>
                <w:bCs/>
                <w:color w:val="1D4F91"/>
                <w:sz w:val="20"/>
                <w:szCs w:val="20"/>
              </w:rPr>
              <w:t xml:space="preserve">Sist i veckan</w:t>
            </w:r>
            <w:r>
              <w:rPr>
                <w:color w:val="4B5866"/>
                <w:sz w:val="18"/>
                <w:szCs w:val="18"/>
              </w:rPr>
              <w:t xml:space="preserve">   Läs raderna och kryssen ovanför.</w:t>
            </w:r>
          </w:p>
        </w:tc>
      </w:tr>
      <w:tr>
        <w:trPr>
          <w:cantSplit/>
          <w:trHeight w:val="1065" w:hRule="atLeast"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Det här gör eleverna själva nu som de inte gjorde förut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0"/>
              <w:left w:type="dxa" w:w="120"/>
              <w:bottom w:type="dxa" w:w="5"/>
              <w:right w:type="dxa" w:w="120"/>
            </w:tcMar>
            <w:vAlign w:val="top"/>
          </w:tcPr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p>
            <w:pPr>
              <w:keepNext/>
              <w:spacing w:after="0" w:before="0"/>
            </w:pPr>
            <w:r>
              <w:rPr>
                <w:b/>
                <w:bCs/>
                <w:color w:val="14202B"/>
                <w:sz w:val="20"/>
                <w:szCs w:val="20"/>
              </w:rPr>
              <w:t xml:space="preserve">→ Jag tar med mig in i nästa vecka</w:t>
            </w:r>
          </w:p>
          <w:p>
            <w:pPr>
              <w:keepNext/>
              <w:spacing w:after="0" w:before="56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40"/>
      </w:pPr>
      <w:r>
        <w:rPr>
          <w:color w:val="4B5866"/>
          <w:sz w:val="18"/>
          <w:szCs w:val="18"/>
        </w:rPr>
        <w:t xml:space="preserve">Gruppen tar nästa steg när ingen tappar ett ord eller ett mellanrum och alla läser tillbaka det de har byggt. I första steget, med bara ord, går gruppen vidare när de flesta orden ligger rätt på första försöket två pass i rad.</w:t>
      </w:r>
    </w:p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Mall till Säg, skriv och läs, https://niclasfohlin.se/stodundervisning/sag-skriv-och-las.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niclasfohlin.se/stodundervisning/sag-skriv-och-las</w:t>
    </w:r>
    <w:r>
      <w:rPr>
        <w:color w:val="4B5866"/>
        <w:sz w:val="18"/>
        <w:szCs w:val="18"/>
      </w:rPr>
      <w:tab/>
      <w:t xml:space="preserve">Sida </w:t>
      <w:fldChar w:fldCharType="begin"/>
      <w:instrText xml:space="preserve">PAGE</w:instrText>
      <w:fldChar w:fldCharType="separate"/>
      <w:fldChar w:fldCharType="end"/>
      <w:t xml:space="preserve"> av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Mall · Säg, skriv och läs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Snabbmall · Säg, skriv och läs</dc:title>
  <dc:creator>Niclas Fohlin</dc:creator>
  <dc:description>© Niclas Fohlin · niclasfohlin.se</dc:description>
  <cp:lastModifiedBy>Un-named</cp:lastModifiedBy>
  <cp:revision>1</cp:revision>
  <dcterms:created xsi:type="dcterms:W3CDTF">2026-10-29T11:57:16.979Z</dcterms:created>
  <dcterms:modified xsi:type="dcterms:W3CDTF">2026-10-29T11:57:16.979Z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