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Meningarna</w:t>
      </w:r>
    </w:p>
    <w:p>
      <w:pPr>
        <w:keepNext/>
        <w:spacing w:after="120" w:before="0"/>
      </w:pPr>
      <w:r>
        <w:t xml:space="preserve">Här står meningarna du säger, i en eller flera listor för varje steg och i den ordning gruppen tar dem. Alla ord är ljudenliga utom ordbilderna, och i den sista listan har varje mening ett ljudstridigt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Listan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Meningarna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ord med </w:t>
            </w:r>
            <w:r>
              <w:rPr>
                <w:i/>
                <w:iCs/>
                <w:sz w:val="20"/>
                <w:szCs w:val="20"/>
              </w:rPr>
              <w:t xml:space="preserve">”jag”</w:t>
            </w:r>
            <w:r>
              <w:rPr>
                <w:i w:val="false"/>
                <w:iCs w:val="false"/>
                <w:sz w:val="20"/>
                <w:szCs w:val="20"/>
              </w:rPr>
              <w:t xml:space="preserve">, vecka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ler. Jag läser. Jag åker. Jag vilar. Jag målar. Jag äter.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ord, vecka 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ler. Lisa ror. Vi åker. Ali syr. Mira läser. Elin målar. Omar vilar. Vi äter.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ord med </w:t>
            </w:r>
            <w:r>
              <w:rPr>
                <w:i/>
                <w:iCs/>
                <w:sz w:val="20"/>
                <w:szCs w:val="20"/>
              </w:rPr>
              <w:t xml:space="preserve">”hon”</w:t>
            </w:r>
            <w:r>
              <w:rPr>
                <w:i w:val="false"/>
                <w:iCs w:val="false"/>
                <w:sz w:val="20"/>
                <w:szCs w:val="20"/>
              </w:rPr>
              <w:t xml:space="preserve">, vecka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Hon har is. Hon läser mera. Hon ser Omar. Hon tar kaka. Hon åker båt. Hon vilar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ord, vecka 3</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ser Lisa. Vi har is. Vi äter mat. Ali tar mos. Mira läser mera. Elin ser snö. Jag ser Ola. Jag har mos.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”och”</w:t>
            </w:r>
            <w:r>
              <w:rPr>
                <w:i w:val="false"/>
                <w:iCs w:val="false"/>
                <w:sz w:val="20"/>
                <w:szCs w:val="20"/>
              </w:rPr>
              <w:t xml:space="preserve">, vecka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och Lisa ler. Ali och jag läser. Lisa och Ali åker. Hon och Omar vilar. Mira och Elin målar. Ola och Ali ror. Elin och jag vilar. Ali och Mira åker.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ord, vecka 4–5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 äter mat ute. Ola ser Lisa le. Vi vilar i solen. Hon ser vita hus. Jag åker båt nu. Mira har tre bär. Ali ser tre sälar. Elin tar mos nu. Mira målar tre hus.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”det”</w:t>
            </w:r>
            <w:r>
              <w:rPr>
                <w:i w:val="false"/>
                <w:iCs w:val="false"/>
                <w:sz w:val="20"/>
                <w:szCs w:val="20"/>
              </w:rPr>
              <w:t xml:space="preserve">, vecka 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är mat nu. Det är snö ute. Det är fika nu. Det är is ute. Det är sol ute. Det är ny snö. Det är film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 ord med </w:t>
            </w:r>
            <w:r>
              <w:rPr>
                <w:i/>
                <w:iCs/>
                <w:sz w:val="20"/>
                <w:szCs w:val="20"/>
              </w:rPr>
              <w:t xml:space="preserve">”en”</w:t>
            </w:r>
            <w:r>
              <w:rPr>
                <w:i w:val="false"/>
                <w:iCs w:val="false"/>
                <w:sz w:val="20"/>
                <w:szCs w:val="20"/>
              </w:rPr>
              <w:t xml:space="preserve">, vecka 6</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 ser en säl ute. Ola har en blå duk. Lisa målar en stor båt. Jag ser en svan ute. Det är en stor hare. Ali ser en grå mås. Elin ser en röd räv. Lisa har en blå mask.</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ljudstridigt ord, vecka 7</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ror med pappa. Mamma åker båt. Vi ser sju båtar. Hon ser fyra hjul. Det är ljust ute. Elin vilar med en docka. Lisa äter ägg. Mira lagar mat i köket. Jag åker med mamma. Ola målar lejon.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r tydligt, som i är, har, ser och målar, också när nästa ord börjar med s eller t. Byt gärna ett namn mot ett namn i gruppen: eleven bygger namnet när det stavas som det låter, och annars lägger hen namnkortet i raden. Det ljudstridiga ordet är ett av de här nio: pappa, mamma, sju, hjul, ljust, docka, ägg, köket och lejon. Före passet skriver du ordet i varje mening på en lapp till varje elev, med stor bokstav när det står först i meningen. Eleven lägger lappen med ordet i raden och säger vad som inte låter som det står, till exempel att mamma har två m fast man hör ett.</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d5227cc-d021-7cd7-a4c0-57f529bb07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niclasfohlin.se/stodundervisning/sag-skriv-och-las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Säg, skriv och läs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Meningarna · Säg, skriv och läs</dc:title>
  <dc:creator>Niclas Fohlin</dc:creator>
  <dc:description>© Niclas Fohlin · niclasfohlin.se</dc:description>
  <cp:lastModifiedBy>Un-named</cp:lastModifiedBy>
  <cp:revision>1</cp:revision>
  <dcterms:created xsi:type="dcterms:W3CDTF">2026-10-29T11:58:03.232Z</dcterms:created>
  <dcterms:modified xsi:type="dcterms:W3CDTF">2026-10-29T11:58:03.232Z</dcterms:modified>
</cp:coreProperties>
</file>

<file path=docProps/custom.xml><?xml version="1.0" encoding="utf-8"?>
<Properties xmlns="http://schemas.openxmlformats.org/officeDocument/2006/custom-properties" xmlns:vt="http://schemas.openxmlformats.org/officeDocument/2006/docPropsVTypes"/>
</file>