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3.xml"/>
  <Override ContentType="application/vnd.openxmlformats-officedocument.wordprocessingml.footer+xml" PartName="/word/footer16.xml"/>
  <Override ContentType="application/vnd.openxmlformats-officedocument.wordprocessingml.footer+xml" PartName="/word/footer19.xml"/>
  <Override ContentType="application/vnd.openxmlformats-officedocument.wordprocessingml.footer+xml" PartName="/word/footer27.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footer+xml" PartName="/word/footer36.xml"/>
  <Override ContentType="application/vnd.openxmlformats-officedocument.wordprocessingml.footer+xml" PartName="/word/footer38.xml"/>
  <Override ContentType="application/vnd.openxmlformats-officedocument.wordprocessingml.footer+xml" PartName="/word/footer42.xml"/>
  <Override ContentType="application/vnd.openxmlformats-officedocument.wordprocessingml.footer+xml" PartName="/word/footer44.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header+xml" PartName="/word/header52.xml"/>
  <Override ContentType="application/vnd.openxmlformats-officedocument.wordprocessingml.footer+xml" PartName="/word/footer52.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footer+xml" PartName="/word/footer67.xml"/>
  <Override ContentType="application/vnd.openxmlformats-officedocument.wordprocessingml.footer+xml" PartName="/word/footer68.xml"/>
  <Override ContentType="application/vnd.openxmlformats-officedocument.wordprocessingml.header+xml" PartName="/word/header70.xml"/>
  <Override ContentType="application/vnd.openxmlformats-officedocument.wordprocessingml.footer+xml" PartName="/word/footer70.xml"/>
  <Override ContentType="application/vnd.openxmlformats-officedocument.wordprocessingml.footer+xml" PartName="/word/footer7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kursen</w:t>
      </w:r>
    </w:p>
    <w:p>
      <w:pPr>
        <w:spacing w:after="160" w:before="0"/>
      </w:pPr>
      <w:r>
        <w:rPr>
          <w:i/>
          <w:iCs/>
          <w:color w:val="1D4F91"/>
          <w:sz w:val="24"/>
          <w:szCs w:val="24"/>
        </w:rPr>
        <w:t xml:space="preserve">Skrivkurs: sagoboken · åk 1–⁠6</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Bett om ett yngre barn till varje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pass 3, pass 22 och boksläppet.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Frågat hemmen om namn och bilder i boken.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Gjort Sagokollen veckan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vägskyltarna och tagit fram låda, block och rep, allt i två satser med fem eller sex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berättartärningarna före pass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sagoboken · åk 1–⁠6</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och spela upp en saga efter sagans väg, och bygga ut den muntligt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hjälten en önskan som sagan handlar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Låta ett problem stå i vägen för önskan, i fyra steg med ett försök som går fel och i sex steg med minst två försök så att problemet växer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Låta hjälten lösa problemet själv, med det hen kan eller har fått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Knyta ihop slutet med önskan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skrivdrag från väggen i sin egen saga, som att visa en känsla genom det kroppen gör eller skriva en replik</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meningen, skriva den och läsa den tillsammans med en kamrat, och byta roll efter varje mening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sin saga station för station och säga vad som finns och vad som saknas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respons som läsare genom att ställa en fråga eller säga var det blev spännande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Skrivkurs: sagoboken · åk 1–⁠6</w:t>
      </w:r>
    </w:p>
    <w:p>
      <w:pPr>
        <w:spacing w:after="120" w:before="0"/>
      </w:pPr>
      <w:r>
        <w:t xml:space="preserve">Överst på veckans sida står fokus och sist det du ska lägga märke till. Däremellan står de tre passen. Varje pass börjar med vilket slags pass det är, som läspass eller skrivpass. När varje del har sina minuter, står hela passet där. Annars säger passet bara det som är annorlunda än i tabellen för passets slag. Där versionerna skiljer sig står fyra steg först och sex steg efter. Använder gruppen sex steg, gör du Pass 9 i sex steg i stället för Pass 9 och likadant i de andra passen som står två gånger.</w:t>
      </w:r>
    </w:p>
    <w:p>
      <w:pPr>
        <w:spacing w:after="120" w:before="0"/>
      </w:pPr>
      <w:r>
        <w:t xml:space="preserve">Till några pass behöver du också det här. Musens andra saga, som du läser i pass 1, är den andra sagan i Två texter, vecka 2. I fyra steg lägger du fram rollkorten och frågekorten också i pass 19. Till pass 27 kopierar du bladet Författarna. Ett blad räcker till två par. I sex steg lägger du fram varje elevs två sagor från Sagokollen inför pass 27. Till pass 28 kopierar du till varje par bladet Inbjudan till läsaren, vecka 10, och tar fram Sagobokens omslag.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1" w:id="1"/>
            <w:r>
              <w:rPr>
                <w:b/>
                <w:bCs/>
                <w:color w:val="1D4F91"/>
                <w:sz w:val="22"/>
                <w:szCs w:val="22"/>
              </w:rPr>
              <w:t xml:space="preserve">Vecka 1 · Sagorna</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hittar sagans väg. Eleverna blir bättre på att se vad hjälten önskar sig.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Kopiera saga 1 till varje elev. I fyra steg är saga 1 Bockarna Bruse. I sex steg är saga 1 Hans och Greta. Ta fram Två texter, vecka 2.</w:t>
            </w:r>
          </w:p>
          <w:p>
            <w:pPr>
              <w:keepNext/>
              <w:spacing w:after="20" w:before="0"/>
            </w:pPr>
            <w:r>
              <w:rPr>
                <w:i w:val="false"/>
                <w:iCs w:val="false"/>
                <w:sz w:val="20"/>
                <w:szCs w:val="20"/>
              </w:rPr>
              <w:t xml:space="preserve">0–⁠10 min. Sagoboken: berätta om boken och paren. Läs musens andra saga.</w:t>
            </w:r>
          </w:p>
          <w:p>
            <w:pPr>
              <w:keepNext/>
              <w:spacing w:after="20" w:before="0"/>
            </w:pPr>
            <w:r>
              <w:rPr>
                <w:i w:val="false"/>
                <w:iCs w:val="false"/>
                <w:sz w:val="20"/>
                <w:szCs w:val="20"/>
              </w:rPr>
              <w:t xml:space="preserve">10–⁠25 min. Modellsagan: läs saga 1 vid vägskyltarna. I sex steg hoppar musens saga över skylt 3 och 4.</w:t>
            </w:r>
          </w:p>
          <w:p>
            <w:pPr>
              <w:keepNext/>
              <w:spacing w:after="20" w:before="0"/>
            </w:pPr>
            <w:r>
              <w:rPr>
                <w:i w:val="false"/>
                <w:iCs w:val="false"/>
                <w:sz w:val="20"/>
                <w:szCs w:val="20"/>
              </w:rPr>
              <w:t xml:space="preserve">25–⁠40 min. Återberätta: gruppen återberättar, och på </w:t>
            </w:r>
            <w:r>
              <w:rPr>
                <w:i/>
                <w:iCs/>
                <w:sz w:val="20"/>
                <w:szCs w:val="20"/>
              </w:rPr>
              <w:t xml:space="preserve">”Byt!”</w:t>
            </w:r>
            <w:r>
              <w:rPr>
                <w:i w:val="false"/>
                <w:iCs w:val="false"/>
                <w:sz w:val="20"/>
                <w:szCs w:val="20"/>
              </w:rPr>
              <w:t xml:space="preserve"> tar nästa över.</w:t>
            </w:r>
          </w:p>
          <w:p>
            <w:pPr>
              <w:keepNext/>
              <w:spacing w:after="0" w:before="0"/>
            </w:pPr>
            <w:r>
              <w:rPr>
                <w:i w:val="false"/>
                <w:iCs w:val="false"/>
                <w:sz w:val="20"/>
                <w:szCs w:val="20"/>
              </w:rPr>
              <w:t xml:space="preserve">40–⁠60 min. Sagans väg: visa sagans väg på tavlan, och gruppen hittar på rörelser.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Skriv ut Två texter, vecka 1: Ekorren till varje par. Kopiera Spänningsberget i A3.</w:t>
            </w:r>
          </w:p>
          <w:p>
            <w:pPr>
              <w:keepNext/>
              <w:spacing w:after="20" w:before="0"/>
            </w:pPr>
            <w:r>
              <w:rPr>
                <w:i w:val="false"/>
                <w:iCs w:val="false"/>
                <w:sz w:val="20"/>
                <w:szCs w:val="20"/>
              </w:rPr>
              <w:t xml:space="preserve">0–⁠5 min. Musens saga: gruppen berättar musens saga med rörelserna.</w:t>
            </w:r>
          </w:p>
          <w:p>
            <w:pPr>
              <w:keepNext/>
              <w:spacing w:after="20" w:before="0"/>
            </w:pPr>
            <w:r>
              <w:rPr>
                <w:i w:val="false"/>
                <w:iCs w:val="false"/>
                <w:sz w:val="20"/>
                <w:szCs w:val="20"/>
              </w:rPr>
              <w:t xml:space="preserve">5–⁠25 min. Två texter: läs Två texter, vecka 1: Ekorren. Paret skriver vad hon vill.</w:t>
            </w:r>
          </w:p>
          <w:p>
            <w:pPr>
              <w:keepNext/>
              <w:spacing w:after="20" w:before="0"/>
            </w:pPr>
            <w:r>
              <w:rPr>
                <w:i w:val="false"/>
                <w:iCs w:val="false"/>
                <w:sz w:val="20"/>
                <w:szCs w:val="20"/>
              </w:rPr>
              <w:t xml:space="preserve">25–⁠40 min. Berget: gruppen färgar Spänningsberget för Bockarna Bruse.</w:t>
            </w:r>
          </w:p>
          <w:p>
            <w:pPr>
              <w:keepNext/>
              <w:spacing w:after="0" w:before="0"/>
            </w:pPr>
            <w:r>
              <w:rPr>
                <w:i w:val="false"/>
                <w:iCs w:val="false"/>
                <w:sz w:val="20"/>
                <w:szCs w:val="20"/>
              </w:rPr>
              <w:t xml:space="preserve">40–⁠60 min. Önskan: skriv upp önskan under Sagornas ord. Gruppen berättar ekorrens andra saga vid vägskyltarna.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Skriv ut Två texter, vecka 1: Räven till varje par. Kopiera Spänningsberget i A3, ett för var och en av de två texterna.</w:t>
            </w:r>
          </w:p>
          <w:p>
            <w:pPr>
              <w:keepNext/>
              <w:spacing w:after="20" w:before="0"/>
            </w:pPr>
            <w:r>
              <w:rPr>
                <w:i w:val="false"/>
                <w:iCs w:val="false"/>
                <w:sz w:val="20"/>
                <w:szCs w:val="20"/>
              </w:rPr>
              <w:t xml:space="preserve">0–⁠5 min. Musens saga: gruppen berättar musens saga med rörelserna.</w:t>
            </w:r>
          </w:p>
          <w:p>
            <w:pPr>
              <w:keepNext/>
              <w:spacing w:after="20" w:before="0"/>
            </w:pPr>
            <w:r>
              <w:rPr>
                <w:i w:val="false"/>
                <w:iCs w:val="false"/>
                <w:sz w:val="20"/>
                <w:szCs w:val="20"/>
              </w:rPr>
              <w:t xml:space="preserve">5–⁠30 min. Högläsningen och Två texter: läs Högläsning, vecka 1: Räven som ville flyga. Läs sedan Två texter, vecka 1: Räven.</w:t>
            </w:r>
          </w:p>
          <w:p>
            <w:pPr>
              <w:keepNext/>
              <w:spacing w:after="20" w:before="0"/>
            </w:pPr>
            <w:r>
              <w:rPr>
                <w:i w:val="false"/>
                <w:iCs w:val="false"/>
                <w:sz w:val="20"/>
                <w:szCs w:val="20"/>
              </w:rPr>
              <w:t xml:space="preserve">30–⁠45 min. Bergen och ett försök: gruppen färgar Spänningsberget för varje text, och paret skriver ett försök.</w:t>
            </w:r>
          </w:p>
          <w:p>
            <w:pPr>
              <w:keepNext/>
              <w:spacing w:after="0" w:before="0"/>
            </w:pPr>
            <w:r>
              <w:rPr>
                <w:i w:val="false"/>
                <w:iCs w:val="false"/>
                <w:sz w:val="20"/>
                <w:szCs w:val="20"/>
              </w:rPr>
              <w:t xml:space="preserve">45–⁠60 min. Hans och Greta: gruppen berättar Hans och Greta vid vägskyltarna.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Läspass med barnen. Kopiera saga 2 till varje elev och Frågorna till barnet. I fyra steg är saga 2 De tre små grisarna. I sex steg är saga 2 Jack och bönstjälken.</w:t>
            </w:r>
          </w:p>
          <w:p>
            <w:pPr>
              <w:keepNext/>
              <w:spacing w:after="20" w:before="0"/>
            </w:pPr>
            <w:r>
              <w:rPr>
                <w:i w:val="false"/>
                <w:iCs w:val="false"/>
                <w:sz w:val="20"/>
                <w:szCs w:val="20"/>
              </w:rPr>
              <w:t xml:space="preserve">0–⁠25 min. Modellsagan: berätta saga 2. Gruppen läser och återberättar.</w:t>
            </w:r>
          </w:p>
          <w:p>
            <w:pPr>
              <w:keepNext/>
              <w:spacing w:after="20" w:before="0"/>
            </w:pPr>
            <w:r>
              <w:rPr>
                <w:i w:val="false"/>
                <w:iCs w:val="false"/>
                <w:sz w:val="20"/>
                <w:szCs w:val="20"/>
              </w:rPr>
              <w:t xml:space="preserve">25–⁠42 min. Sagoteatern: barnen kommer och ser Sagoteatern med sagan. De väljer en ny hjälte, och ni berättar sagan med den nya hjälten.</w:t>
            </w:r>
          </w:p>
          <w:p>
            <w:pPr>
              <w:keepNext/>
              <w:spacing w:after="20" w:before="0"/>
            </w:pPr>
            <w:r>
              <w:rPr>
                <w:i w:val="false"/>
                <w:iCs w:val="false"/>
                <w:sz w:val="20"/>
                <w:szCs w:val="20"/>
              </w:rPr>
              <w:t xml:space="preserve">42–⁠52 min. Intervjun: paret intervjuar barnet med Frågorna till barnet, vecka 1.</w:t>
            </w:r>
          </w:p>
          <w:p>
            <w:pPr>
              <w:keepNext/>
              <w:spacing w:after="20" w:before="0"/>
            </w:pPr>
            <w:r>
              <w:rPr>
                <w:i w:val="false"/>
                <w:iCs w:val="false"/>
                <w:sz w:val="20"/>
                <w:szCs w:val="20"/>
              </w:rPr>
              <w:t xml:space="preserve">52–⁠60 min. Barnen går: du skriver det de ville ha under Sagornas ord.</w:t>
            </w:r>
          </w:p>
          <w:p>
            <w:pPr>
              <w:keepNext/>
              <w:spacing w:after="0" w:before="0"/>
            </w:pPr>
            <w:r>
              <w:rPr>
                <w:i w:val="false"/>
                <w:iCs w:val="false"/>
                <w:sz w:val="20"/>
                <w:szCs w:val="20"/>
              </w:rPr>
              <w:t xml:space="preserve">Utan barnen: filma Sagoteatern med gruppens nya hjälte, och paren spelar in Frågorna till barnet. Barnens lärare visar inspelningarna. Barnen ritar svaren före pass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frågar vad hjälten vill.</w:t>
            </w:r>
          </w:p>
          <w:p>
            <w:pPr>
              <w:keepNext w:val="false"/>
              <w:spacing w:after="0" w:before="0"/>
            </w:pPr>
            <w:r>
              <w:rPr>
                <w:i w:val="false"/>
                <w:iCs w:val="false"/>
                <w:sz w:val="20"/>
                <w:szCs w:val="20"/>
              </w:rPr>
              <w:t xml:space="preserve">Paret som skriver önskan eller ett försök med egna ord.</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1–3</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Modellsagor, Två texter och första sagoteatern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kommer i pass 3</w:t>
            </w:r>
          </w:p>
        </w:tc>
      </w:tr>
    </w:tbl>
    <w:p>
      <w:pPr>
        <w:spacing w:after="160" w:before="0"/>
      </w:pPr>
    </w:p>
    <w:p>
      <w:pPr>
        <w:keepNext/>
        <w:spacing w:after="60" w:before="140"/>
      </w:pPr>
      <w:r>
        <w:drawing>
          <wp:inline distT="0" distB="0" distL="0" distR="0">
            <wp:extent cx="6134100" cy="3448050"/>
            <wp:effectExtent t="0" r="0" b="0" l="0"/>
            <wp:docPr id="8389" name="Bild 5389" descr="På bordet: Vecka 1 · Sag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sagor om ekorren på tavlan, med önskan understruken, och sagans väg i fyra steg under.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Två texter, vecka 1: Ekorren</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sagor om ekorren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____________________</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Mest av allt ville hon ha en riktigt stor nöt.</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steg. Läs båda sagorna högt, och ställ frågorna i tur och ordning. Paren pratar om fråga 2 och 3, och gruppen tar de andra. Sist skriver paret på en lapp med egna ord vad ekorren vill. Paret har fem minuter. Önskan ska passa nöten och slutet.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Allt utom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vill ekorren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riktigt stor nöt.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Varför gnager hon av grenen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förstår det först när nöten faller. I den andra vet vi det från början, och därför blir grenen ett problem. Säger någon </w:t>
            </w:r>
            <w:r>
              <w:rPr>
                <w:i/>
                <w:iCs/>
                <w:sz w:val="20"/>
                <w:szCs w:val="20"/>
              </w:rPr>
              <w:t xml:space="preserve">”för att få nöten”</w:t>
            </w:r>
            <w:r>
              <w:rPr>
                <w:i w:val="false"/>
                <w:iCs w:val="false"/>
                <w:sz w:val="20"/>
                <w:szCs w:val="20"/>
              </w:rPr>
              <w:t xml:space="preserve">, frågar du: </w:t>
            </w:r>
            <w:r>
              <w:rPr>
                <w:i/>
                <w:iCs/>
                <w:sz w:val="20"/>
                <w:szCs w:val="20"/>
              </w:rPr>
              <w:t xml:space="preserve">”Står det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blev en saga?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Läsaren vet vad ekorren vill, och problemet står i vägen för det.</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ekorren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____________________</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Mest av allt ville hon ha en riktigt stor nöt.</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Vad vill ekorren i den andra?</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Varför gnager hon av grenen i den första?</w:t>
                  </w:r>
                </w:p>
                <w:p>
                  <w:pPr>
                    <w:keepNext/>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Vilken blev en saga?</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5.</w:t>
                  </w:r>
                  <w:r>
                    <w:rPr>
                      <w:sz w:val="30"/>
                      <w:szCs w:val="30"/>
                    </w:rPr>
                    <w:tab/>
                  </w:r>
                  <w:r>
                    <w:rPr>
                      <w:rFonts w:ascii="Andika" w:cs="Andika" w:eastAsia="Andika" w:hAnsi="Andika"/>
                      <w:color w:val="2B2622"/>
                      <w:sz w:val="30"/>
                      <w:szCs w:val="30"/>
                    </w:rPr>
                    <w:t xml:space="preserve">Skriv på en lapp med egna ord vad ekorren vill i den första sagan.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Räven som ville flyga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räv som hette Rasmus. Han bodde i en lya vid skogens kant, och varje kväll satt han och tittade på</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gässen. Mest av allt önskade han att han kunde flyga som de.</w:t>
                  </w:r>
                </w:p>
                <w:p>
                  <w:pPr>
                    <w:spacing w:after="150" w:before="0" w:line="210"/>
                    <w:ind w:left="975" w:right="975"/>
                  </w:pPr>
                  <w:r>
                    <w:rPr>
                      <w:rFonts w:ascii="Andika" w:cs="Andika" w:eastAsia="Andika" w:hAnsi="Andika"/>
                      <w:color w:val="2B2622"/>
                      <w:sz w:val="26"/>
                      <w:szCs w:val="26"/>
                    </w:rPr>
                    <w:t xml:space="preserve">Men en dag flög gässen söderut, och Rasmus blev ensam kvar. Rävar har inga vingar, men han sprang efter dem så långt han orkade.</w:t>
                  </w:r>
                </w:p>
                <w:p>
                  <w:pPr>
                    <w:spacing w:after="150" w:before="0" w:line="210"/>
                    <w:ind w:left="975" w:right="975"/>
                  </w:pPr>
                  <w:r>
                    <w:rPr>
                      <w:rFonts w:ascii="Andika" w:cs="Andika" w:eastAsia="Andika" w:hAnsi="Andika"/>
                      <w:color w:val="2B2622"/>
                      <w:sz w:val="26"/>
                      <w:szCs w:val="26"/>
                    </w:rPr>
                    <w:t xml:space="preserve">På vägen mötte han en gammal gås som hade stannat kvar. Hon gav honom en fjäder. ”Fjädern flyger bara från rätt ställe”, sa hon.</w:t>
                  </w:r>
                </w:p>
                <w:p>
                  <w:pPr>
                    <w:spacing w:after="150" w:before="0" w:line="210"/>
                    <w:ind w:left="975" w:right="975"/>
                  </w:pPr>
                  <w:r>
                    <w:rPr>
                      <w:rFonts w:ascii="Andika" w:cs="Andika" w:eastAsia="Andika" w:hAnsi="Andika"/>
                      <w:color w:val="2B2622"/>
                      <w:sz w:val="26"/>
                      <w:szCs w:val="26"/>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p>
                  <w:pPr>
                    <w:spacing w:after="150" w:before="0" w:line="210"/>
                    <w:ind w:left="975" w:right="975"/>
                  </w:pPr>
                  <w:r>
                    <w:rPr>
                      <w:rFonts w:ascii="Andika" w:cs="Andika" w:eastAsia="Andika" w:hAnsi="Andika"/>
                      <w:color w:val="2B2622"/>
                      <w:sz w:val="26"/>
                      <w:szCs w:val="26"/>
                    </w:rPr>
                    <w:t xml:space="preserve">Men då kom han ihåg gåsens ord. Han slet sig loss och klättrade högst upp i granen. Där uppe blåste vinden rakt söderut, och han höll fjädern mot vinden. Fjädern växte till två stora vingar, och Rasmus lyfte.</w:t>
                  </w:r>
                </w:p>
                <w:p>
                  <w:pPr>
                    <w:spacing w:after="150" w:before="0" w:line="210"/>
                    <w:ind w:left="975" w:right="975"/>
                  </w:pPr>
                  <w:r>
                    <w:rPr>
                      <w:rFonts w:ascii="Andika" w:cs="Andika" w:eastAsia="Andika" w:hAnsi="Andika"/>
                      <w:color w:val="2B2622"/>
                      <w:sz w:val="26"/>
                      <w:szCs w:val="26"/>
                    </w:rPr>
                    <w:t xml:space="preserve">Till slut flög han ikapp gässen, precis som han hade önskat, och han var gladare än någonsin. Han flög med dem hela vägen söderut och hem igen på våren. Och sedan dess hälsar gässen på Rasmus varje gång de flyger förbi.</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1"/>
        <w:spacing w:after="40" w:before="0"/>
      </w:pPr>
      <w:r>
        <w:t xml:space="preserve">Två texter, vecka 1: Räven</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Det värsta i två sagor om räven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Rasmus klättrade upp i en hög gran.</w:t>
            </w:r>
            <w:r>
              <w:rPr>
                <w:sz w:val="24"/>
                <w:szCs w:val="24"/>
              </w:rPr>
              <w:br/>
            </w:r>
            <w:r>
              <w:rPr>
                <w:rFonts w:ascii="Andika" w:cs="Andika" w:eastAsia="Andika" w:hAnsi="Andika"/>
                <w:sz w:val="24"/>
                <w:szCs w:val="24"/>
              </w:rPr>
              <w:t xml:space="preserve">________________</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Sex steg. Läs först upp hela sagan i Högläsning, vecka 1: Räven som ville flyga. Båda texterna är sagans Det värsta, men i den första är det en enda mening. Ställ de tre första frågorna. Sedan färgar gruppen Spänningsberget för varje text och svarar på den fjärde. Sist skriver paret på en lapp ett försök som Rasmus kan göra i den första texten. Paret har fem minuter.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Rasmus, och att han hamnar i en gran.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Hur många gånger försöker Rasmus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gånger: från stenen och från kullen.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håller du andan?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när han sitter fast och det blir mörkt.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får en topp på berget?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I den första går det för fort.</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Det värsta i två sagor om räven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Rasmus klättrade upp i en hög gran.</w:t>
                  </w:r>
                  <w:r>
                    <w:rPr>
                      <w:sz w:val="33"/>
                      <w:szCs w:val="33"/>
                    </w:rPr>
                    <w:br/>
                  </w:r>
                  <w:r>
                    <w:rPr>
                      <w:rFonts w:ascii="Andika" w:cs="Andika" w:eastAsia="Andika" w:hAnsi="Andika"/>
                      <w:color w:val="2B2622"/>
                      <w:sz w:val="33"/>
                      <w:szCs w:val="33"/>
                    </w:rPr>
                    <w:t xml:space="preserve">________________</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r>
              <w:trPr>
                <w:trHeight w:val="49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Hur många gånger försöker Rasmus i den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håller du andan?</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Vilken får en topp på berget?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på en lapp ett försök som Rasmus kan göra i den första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Frågorna till barnet, vecka 1: Barnen kommer</w:t>
      </w:r>
    </w:p>
    <w:p>
      <w:pPr>
        <w:keepNext/>
        <w:spacing w:after="60" w:before="0"/>
      </w:pPr>
      <w:r>
        <w:t xml:space="preserve">Paret har kortet när de intervjuar barnet i pass 3 och skriver eller ritar svaren på en lapp.</w:t>
      </w:r>
    </w:p>
    <w:p>
      <w:pPr>
        <w:spacing w:after="100" w:before="0"/>
      </w:pPr>
      <w:r>
        <w:rPr>
          <w:color w:val="4B5866"/>
          <w:sz w:val="20"/>
          <w:szCs w:val="20"/>
        </w:rPr>
        <w:t xml:space="preserve">Till läraren: Varje par får ett kort. Svaren ligger i mappen till planeringspassen. Kan barnen inte komma, står det i pass 3 vad ni gör.</w:t>
      </w: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634" name="Kurbitsslingan 163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Frågorna till barnet</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tycker du om i en saga?</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är läskigt, men inte för läskigt?</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ska hjälten önska sig?</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Tack för att du kom!</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2" w:id="1"/>
            <w:r>
              <w:rPr>
                <w:b/>
                <w:bCs/>
                <w:color w:val="1D4F91"/>
                <w:sz w:val="22"/>
                <w:szCs w:val="22"/>
              </w:rPr>
              <w:t xml:space="preserve">Vecka 2 · Gruppens plan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planerar sin saga med barnens svar. Eleverna blir bättre på att låta hjälten göra det svåra själv.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och Hjältens kort i A3.</w:t>
            </w:r>
          </w:p>
          <w:p>
            <w:pPr>
              <w:keepNext/>
              <w:spacing w:after="20" w:before="0"/>
            </w:pPr>
            <w:r>
              <w:rPr>
                <w:i w:val="false"/>
                <w:iCs w:val="false"/>
                <w:sz w:val="20"/>
                <w:szCs w:val="20"/>
              </w:rPr>
              <w:t xml:space="preserve">0–⁠10 min. Sagostarten: visa A-tärningarna. Första gången säger du första meningen.</w:t>
            </w:r>
          </w:p>
          <w:p>
            <w:pPr>
              <w:keepNext/>
              <w:spacing w:after="20" w:before="0"/>
            </w:pPr>
            <w:r>
              <w:rPr>
                <w:i w:val="false"/>
                <w:iCs w:val="false"/>
                <w:sz w:val="20"/>
                <w:szCs w:val="20"/>
              </w:rPr>
              <w:t xml:space="preserve">10–⁠20 min. Tärningarna: gruppen slår tärning 1, 2 och 3. I fyra steg slår gruppen också tärning 6. Ett barns svar får ta en tärnings plats.</w:t>
            </w:r>
          </w:p>
          <w:p>
            <w:pPr>
              <w:keepNext/>
              <w:spacing w:after="20" w:before="0"/>
            </w:pPr>
            <w:r>
              <w:rPr>
                <w:i w:val="false"/>
                <w:iCs w:val="false"/>
                <w:sz w:val="20"/>
                <w:szCs w:val="20"/>
              </w:rPr>
              <w:t xml:space="preserve">20–⁠50 min. Hjältens kort: gruppen fyller i kortet i A3 med det barnen ville ha. Du sitter först i heta stolen och svarar som hjälten.</w:t>
            </w:r>
          </w:p>
          <w:p>
            <w:pPr>
              <w:keepNext/>
              <w:spacing w:after="0" w:before="0"/>
            </w:pPr>
            <w:r>
              <w:rPr>
                <w:i w:val="false"/>
                <w:iCs w:val="false"/>
                <w:sz w:val="20"/>
                <w:szCs w:val="20"/>
              </w:rPr>
              <w:t xml:space="preserve">50–⁠60 min. Första meningen: var och en prövar en första mening vid skylten Hjälten.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Sagans väg och Spänningsberget i A3.</w:t>
            </w:r>
          </w:p>
          <w:p>
            <w:pPr>
              <w:keepNext/>
              <w:spacing w:after="20" w:before="0"/>
            </w:pPr>
            <w:r>
              <w:rPr>
                <w:i w:val="false"/>
                <w:iCs w:val="false"/>
                <w:sz w:val="20"/>
                <w:szCs w:val="20"/>
              </w:rPr>
              <w:t xml:space="preserve">0–⁠5 min. Sagostarten: en elev slår B-tärningarna.</w:t>
            </w:r>
          </w:p>
          <w:p>
            <w:pPr>
              <w:keepNext/>
              <w:spacing w:after="20" w:before="0"/>
            </w:pPr>
            <w:r>
              <w:rPr>
                <w:i w:val="false"/>
                <w:iCs w:val="false"/>
                <w:sz w:val="20"/>
                <w:szCs w:val="20"/>
              </w:rPr>
              <w:t xml:space="preserve">5–⁠15 min. Tärningarna: gruppen slår tärning 4. I sex steg slår gruppen också 5 och 6.</w:t>
            </w:r>
          </w:p>
          <w:p>
            <w:pPr>
              <w:keepNext/>
              <w:spacing w:after="20" w:before="0"/>
            </w:pPr>
            <w:r>
              <w:rPr>
                <w:i w:val="false"/>
                <w:iCs w:val="false"/>
                <w:sz w:val="20"/>
                <w:szCs w:val="20"/>
              </w:rPr>
              <w:t xml:space="preserve">15–⁠30 min. Två texter: läs Två texter, vecka 2: Vem gör det svåra? Sist skriver paret en lapp till Lösningen.</w:t>
            </w:r>
          </w:p>
          <w:p>
            <w:pPr>
              <w:keepNext/>
              <w:spacing w:after="20" w:before="0"/>
            </w:pPr>
            <w:r>
              <w:rPr>
                <w:i w:val="false"/>
                <w:iCs w:val="false"/>
                <w:sz w:val="20"/>
                <w:szCs w:val="20"/>
              </w:rPr>
              <w:t xml:space="preserve">30–⁠50 min. Vägen och berget: gruppen skriver ord på den förstorade vägen och färgar spänningsberget i A3.</w:t>
            </w:r>
          </w:p>
          <w:p>
            <w:pPr>
              <w:keepNext/>
              <w:spacing w:after="0" w:before="0"/>
            </w:pPr>
            <w:r>
              <w:rPr>
                <w:i w:val="false"/>
                <w:iCs w:val="false"/>
                <w:sz w:val="20"/>
                <w:szCs w:val="20"/>
              </w:rPr>
              <w:t xml:space="preserve">50–⁠60 min. Gruppen berättar: eleverna berättar sagan vid 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Berättarpass för hela gruppen. Lägg fram vägskyltarna, repet, lådan och lappar till Sagoteatern.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5–⁠25 min. Gruppen berättar: en elev står vid varje skylt, och ni byter plats efter varje varv. Du läser frågekortet Kamratens frågor. Vid Landningen föreslår paren var sitt slut, och gruppen väljer det som knyter an till önskan.</w:t>
            </w:r>
          </w:p>
          <w:p>
            <w:pPr>
              <w:keepNext/>
              <w:spacing w:after="20" w:before="0"/>
            </w:pPr>
            <w:r>
              <w:rPr>
                <w:i w:val="false"/>
                <w:iCs w:val="false"/>
                <w:sz w:val="20"/>
                <w:szCs w:val="20"/>
              </w:rPr>
              <w:t xml:space="preserve">25–⁠50 min. Sagoteatern: hela gruppen spelar sagan, och du säger </w:t>
            </w:r>
            <w:r>
              <w:rPr>
                <w:i/>
                <w:iCs/>
                <w:sz w:val="20"/>
                <w:szCs w:val="20"/>
              </w:rPr>
              <w:t xml:space="preserve">”Frys!”</w:t>
            </w:r>
            <w:r>
              <w:rPr>
                <w:i w:val="false"/>
                <w:iCs w:val="false"/>
                <w:sz w:val="20"/>
                <w:szCs w:val="20"/>
              </w:rPr>
              <w:t xml:space="preserve"> vid toppen.</w:t>
            </w:r>
          </w:p>
          <w:p>
            <w:pPr>
              <w:keepNext/>
              <w:spacing w:after="0" w:before="0"/>
            </w:pPr>
            <w:r>
              <w:rPr>
                <w:i w:val="false"/>
                <w:iCs w:val="false"/>
                <w:sz w:val="20"/>
                <w:szCs w:val="20"/>
              </w:rPr>
              <w:t xml:space="preserve">50–⁠60 min. Idéerna: gruppen väljer bland dem. Var och en säger en första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föreslår att hjälten gör det svåra själv.</w:t>
            </w:r>
          </w:p>
          <w:p>
            <w:pPr>
              <w:keepNext w:val="false"/>
              <w:spacing w:after="0" w:before="0"/>
            </w:pPr>
            <w:r>
              <w:rPr>
                <w:i w:val="false"/>
                <w:iCs w:val="false"/>
                <w:sz w:val="20"/>
                <w:szCs w:val="20"/>
              </w:rPr>
              <w:t xml:space="preserve">Eleven som tar med ett barns svar i planen.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4–6</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Tärningarna, Hjältens kort och Vem gör det svåra?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Barnens svar i Hjältens kort</w:t>
            </w:r>
          </w:p>
        </w:tc>
      </w:tr>
    </w:tbl>
    <w:p>
      <w:pPr>
        <w:spacing w:after="160" w:before="0"/>
      </w:pPr>
    </w:p>
    <w:p>
      <w:pPr>
        <w:keepNext/>
        <w:spacing w:after="60" w:before="140"/>
        <w:jc w:val="center"/>
      </w:pPr>
      <w:r>
        <w:drawing>
          <wp:inline distT="0" distB="0" distL="0" distR="0">
            <wp:extent cx="5219700" cy="2933700"/>
            <wp:effectExtent t="0" r="0" b="0" l="0"/>
            <wp:docPr id="8390" name="Bild 5390" descr="På bordet: Vecka 2 · Gruppen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5219700" cy="29337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Hjältens kort i A3 med det barnen ville ha, och parens lappar vid Lösningen på den förstorade vägen.</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Två texter, vecka 2: Vem gör det svåra?</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sagor om musen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mus som ville ha en skatt.</w:t>
            </w:r>
            <w:r>
              <w:rPr>
                <w:sz w:val="24"/>
                <w:szCs w:val="24"/>
              </w:rPr>
              <w:br/>
            </w:r>
            <w:r>
              <w:rPr>
                <w:rFonts w:ascii="Andika" w:cs="Andika" w:eastAsia="Andika" w:hAnsi="Andika"/>
                <w:sz w:val="24"/>
                <w:szCs w:val="24"/>
              </w:rPr>
              <w:t xml:space="preserve">Men en dag kom en stor drake och vaktade skatten.</w:t>
            </w:r>
            <w:r>
              <w:rPr>
                <w:sz w:val="24"/>
                <w:szCs w:val="24"/>
              </w:rPr>
              <w:br/>
            </w:r>
            <w:r>
              <w:rPr>
                <w:rFonts w:ascii="Andika" w:cs="Andika" w:eastAsia="Andika" w:hAnsi="Andika"/>
                <w:sz w:val="24"/>
                <w:szCs w:val="24"/>
              </w:rPr>
              <w:t xml:space="preserve">Då kom en fe och trollade bort draken.</w:t>
            </w:r>
            <w:r>
              <w:rPr>
                <w:sz w:val="24"/>
                <w:szCs w:val="24"/>
              </w:rPr>
              <w:br/>
            </w:r>
            <w:r>
              <w:rPr>
                <w:rFonts w:ascii="Andika" w:cs="Andika" w:eastAsia="Andika" w:hAnsi="Andika"/>
                <w:sz w:val="24"/>
                <w:szCs w:val="24"/>
              </w:rPr>
              <w:t xml:space="preserve">Till slut hade musen skatten, precis som hon ville.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mus som ville ha en skatt.</w:t>
            </w:r>
            <w:r>
              <w:rPr>
                <w:sz w:val="24"/>
                <w:szCs w:val="24"/>
              </w:rPr>
              <w:br/>
            </w:r>
            <w:r>
              <w:rPr>
                <w:rFonts w:ascii="Andika" w:cs="Andika" w:eastAsia="Andika" w:hAnsi="Andika"/>
                <w:sz w:val="24"/>
                <w:szCs w:val="24"/>
              </w:rPr>
              <w:t xml:space="preserve">Men en dag kom en stor drake och vaktade skatten.</w:t>
            </w:r>
            <w:r>
              <w:rPr>
                <w:sz w:val="24"/>
                <w:szCs w:val="24"/>
              </w:rPr>
              <w:br/>
            </w:r>
            <w:r>
              <w:rPr>
                <w:rFonts w:ascii="Andika" w:cs="Andika" w:eastAsia="Andika" w:hAnsi="Andika"/>
                <w:sz w:val="24"/>
                <w:szCs w:val="24"/>
              </w:rPr>
              <w:t xml:space="preserve">Då kröp musen in genom ett hål som var för litet för draken.</w:t>
            </w:r>
            <w:r>
              <w:rPr>
                <w:sz w:val="24"/>
                <w:szCs w:val="24"/>
              </w:rPr>
              <w:br/>
            </w:r>
            <w:r>
              <w:rPr>
                <w:rFonts w:ascii="Andika" w:cs="Andika" w:eastAsia="Andika" w:hAnsi="Andika"/>
                <w:sz w:val="24"/>
                <w:szCs w:val="24"/>
              </w:rPr>
              <w:t xml:space="preserve">Till slut hade musen skatten, precis som hon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2: Vem gör det svåra?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har slagit tärning 4 och vet vad som står i vägen. Läs båda sagorna högt, och ställ frågorna i tur och ordning. Sist skriver varje par på en lapp hur gruppens hjälte gör det svåra själv och lägger lappen vid Lösningen på den förstorade vägen. I sex steg kan fen vara hjälparen och ge något, men hjälten gör det svåra.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2: Vem gör det svåra?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Musen, skatten, draken och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Vem löser problemet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Vem löser det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Musen själv. Hon är liten och kryper in genom hålet.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I vilken är musen hjälten?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andra. Hjälten gör det svåra själv.</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musen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3"/>
                      <w:szCs w:val="33"/>
                    </w:rPr>
                    <w:t xml:space="preserve">Det var en gång en mus som ville ha en skatt.</w:t>
                  </w:r>
                  <w:r>
                    <w:rPr>
                      <w:sz w:val="33"/>
                      <w:szCs w:val="33"/>
                    </w:rPr>
                    <w:br/>
                  </w:r>
                  <w:r>
                    <w:rPr>
                      <w:rFonts w:ascii="Andika" w:cs="Andika" w:eastAsia="Andika" w:hAnsi="Andika"/>
                      <w:color w:val="2B2622"/>
                      <w:sz w:val="33"/>
                      <w:szCs w:val="33"/>
                    </w:rPr>
                    <w:t xml:space="preserve">Men en dag kom en stor drake och vaktade skatten.</w:t>
                  </w:r>
                  <w:r>
                    <w:rPr>
                      <w:sz w:val="33"/>
                      <w:szCs w:val="33"/>
                    </w:rPr>
                    <w:br/>
                  </w:r>
                  <w:r>
                    <w:rPr>
                      <w:rFonts w:ascii="Andika" w:cs="Andika" w:eastAsia="Andika" w:hAnsi="Andika"/>
                      <w:color w:val="2B2622"/>
                      <w:sz w:val="33"/>
                      <w:szCs w:val="33"/>
                    </w:rPr>
                    <w:t xml:space="preserve">Då kom en fe och trollade bort draken.</w:t>
                  </w:r>
                  <w:r>
                    <w:rPr>
                      <w:sz w:val="33"/>
                      <w:szCs w:val="33"/>
                    </w:rPr>
                    <w:br/>
                  </w:r>
                  <w:r>
                    <w:rPr>
                      <w:rFonts w:ascii="Andika" w:cs="Andika" w:eastAsia="Andika" w:hAnsi="Andika"/>
                      <w:color w:val="2B2622"/>
                      <w:sz w:val="33"/>
                      <w:szCs w:val="33"/>
                    </w:rPr>
                    <w:t xml:space="preserve">Till slut hade musen skatten, precis som hon ville.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3"/>
                      <w:szCs w:val="33"/>
                    </w:rPr>
                    <w:t xml:space="preserve">Det var en gång en mus som ville ha en skatt.</w:t>
                  </w:r>
                  <w:r>
                    <w:rPr>
                      <w:sz w:val="33"/>
                      <w:szCs w:val="33"/>
                    </w:rPr>
                    <w:br/>
                  </w:r>
                  <w:r>
                    <w:rPr>
                      <w:rFonts w:ascii="Andika" w:cs="Andika" w:eastAsia="Andika" w:hAnsi="Andika"/>
                      <w:color w:val="2B2622"/>
                      <w:sz w:val="33"/>
                      <w:szCs w:val="33"/>
                    </w:rPr>
                    <w:t xml:space="preserve">Men en dag kom en stor drake och vaktade skatten.</w:t>
                  </w:r>
                  <w:r>
                    <w:rPr>
                      <w:sz w:val="33"/>
                      <w:szCs w:val="33"/>
                    </w:rPr>
                    <w:br/>
                  </w:r>
                  <w:r>
                    <w:rPr>
                      <w:rFonts w:ascii="Andika" w:cs="Andika" w:eastAsia="Andika" w:hAnsi="Andika"/>
                      <w:color w:val="2B2622"/>
                      <w:sz w:val="33"/>
                      <w:szCs w:val="33"/>
                    </w:rPr>
                    <w:t xml:space="preserve">Då kröp musen in genom ett hål som var för litet för draken.</w:t>
                  </w:r>
                  <w:r>
                    <w:rPr>
                      <w:sz w:val="33"/>
                      <w:szCs w:val="33"/>
                    </w:rPr>
                    <w:br/>
                  </w:r>
                  <w:r>
                    <w:rPr>
                      <w:rFonts w:ascii="Andika" w:cs="Andika" w:eastAsia="Andika" w:hAnsi="Andika"/>
                      <w:color w:val="2B2622"/>
                      <w:sz w:val="33"/>
                      <w:szCs w:val="33"/>
                    </w:rPr>
                    <w:t xml:space="preserve">Till slut hade musen skatten, precis som hon ville.</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Vem löser problemet i den första?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Vem löser det i den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I vilken är musen hjälten?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på en lapp hur vår hjälte gör det svåra själv.</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42"/>
        <w:gridCol w:w="8396"/>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3" w:id="1"/>
            <w:r>
              <w:rPr>
                <w:b/>
                <w:bCs/>
                <w:color w:val="1D4F91"/>
                <w:sz w:val="22"/>
                <w:szCs w:val="22"/>
              </w:rPr>
              <w:t xml:space="preserve">Vecka 3 · Gruppens saga</w:t>
            </w:r>
            <w:bookmarkEnd w:id="1"/>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sin saga med dig, och varje par skriver sin version av varje station. Eleverna blir bättre på att säga meningen, skriva den och läsa den tillsammans med en kamrat, och byta roll efter varje mening.</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Skrivpasset i vecka 3–4</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Lägg fram vägskyltarna, spänningsberget i A3, rollkorten, frågekorten och Sagans väg. I sex steg lägger du också fram Vår saga. Skrivdraget går 8–⁠26 min och Berätta och skriva 26–⁠50 min.</w:t>
            </w:r>
          </w:p>
          <w:p>
            <w:pPr>
              <w:keepNext/>
              <w:spacing w:after="20" w:before="0"/>
            </w:pPr>
            <w:r>
              <w:rPr>
                <w:i w:val="false"/>
                <w:iCs w:val="false"/>
                <w:sz w:val="20"/>
                <w:szCs w:val="20"/>
              </w:rPr>
              <w:t xml:space="preserve">Där vi slutade: du läser gruppens saga.</w:t>
            </w:r>
          </w:p>
          <w:p>
            <w:pPr>
              <w:keepNext/>
              <w:spacing w:after="20" w:before="0"/>
            </w:pPr>
            <w:r>
              <w:rPr>
                <w:i w:val="false"/>
                <w:iCs w:val="false"/>
                <w:sz w:val="20"/>
                <w:szCs w:val="20"/>
              </w:rPr>
              <w:t xml:space="preserve">Skrivdraget: du skriver och tänker högt som i tabellen Skrivdragen. Sedan föreslår varje elev en mening med draget, och gruppen väljer den som svarar bäst på stationens fråga. Du skriver den.</w:t>
            </w:r>
          </w:p>
          <w:p>
            <w:pPr>
              <w:keepNext/>
              <w:spacing w:after="20" w:before="0"/>
            </w:pPr>
            <w:r>
              <w:rPr>
                <w:i w:val="false"/>
                <w:iCs w:val="false"/>
                <w:sz w:val="20"/>
                <w:szCs w:val="20"/>
              </w:rPr>
              <w:t xml:space="preserve">Berätta och skriva: paret skriver sin version av stationen i två eller tre meningar.</w:t>
            </w:r>
          </w:p>
          <w:p>
            <w:pPr>
              <w:keepNext/>
              <w:spacing w:after="20" w:before="0"/>
            </w:pPr>
            <w:r>
              <w:rPr>
                <w:i w:val="false"/>
                <w:iCs w:val="false"/>
                <w:sz w:val="20"/>
                <w:szCs w:val="20"/>
              </w:rPr>
              <w:t xml:space="preserve">Läsarna lyssnar: två par läser sin version av stationen, gruppen väljer en mening till sin saga, och varje par förbättrar en egen mening.</w:t>
            </w:r>
          </w:p>
          <w:p>
            <w:pPr>
              <w:keepNext/>
              <w:spacing w:after="0" w:before="0"/>
            </w:pPr>
            <w:r>
              <w:rPr>
                <w:i w:val="false"/>
                <w:iCs w:val="false"/>
                <w:sz w:val="20"/>
                <w:szCs w:val="20"/>
              </w:rPr>
              <w:t xml:space="preserve">I sex steg föreslår varje elev en mening med draget också i pass 10, och du skriver den som gruppen väljer.</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Hjälten och draget Börja med vem, var och önskan.</w:t>
            </w:r>
          </w:p>
          <w:p>
            <w:pPr>
              <w:keepNext/>
              <w:spacing w:after="20" w:before="0"/>
            </w:pPr>
            <w:r>
              <w:rPr>
                <w:i w:val="false"/>
                <w:iCs w:val="false"/>
                <w:sz w:val="20"/>
                <w:szCs w:val="20"/>
              </w:rPr>
              <w:t xml:space="preserve">Där vi slutade: gruppen berättar sagan från pass 6.</w:t>
            </w:r>
          </w:p>
          <w:p>
            <w:pPr>
              <w:keepNext/>
              <w:spacing w:after="0" w:before="0"/>
            </w:pPr>
            <w:r>
              <w:rPr>
                <w:i w:val="false"/>
                <w:iCs w:val="false"/>
                <w:sz w:val="20"/>
                <w:szCs w:val="20"/>
              </w:rPr>
              <w:t xml:space="preserve">Berätta och skriva: när gruppen har valt sin mening, visar du rollerna med den och skriver fraserna på tavlan: </w:t>
            </w:r>
            <w:r>
              <w:rPr>
                <w:i/>
                <w:iCs/>
                <w:sz w:val="20"/>
                <w:szCs w:val="20"/>
              </w:rPr>
              <w:t xml:space="preserve">”Din tur.”</w:t>
            </w:r>
            <w:r>
              <w:rPr>
                <w:i w:val="false"/>
                <w:iCs w:val="false"/>
                <w:sz w:val="20"/>
                <w:szCs w:val="20"/>
              </w:rPr>
              <w:t xml:space="preserve"> </w:t>
            </w:r>
            <w:r>
              <w:rPr>
                <w:i/>
                <w:iCs/>
                <w:sz w:val="20"/>
                <w:szCs w:val="20"/>
              </w:rPr>
              <w:t xml:space="preserve">”Säg meningen igen.”</w:t>
            </w:r>
            <w:r>
              <w:rPr>
                <w:i w:val="false"/>
                <w:iCs w:val="false"/>
                <w:sz w:val="20"/>
                <w:szCs w:val="20"/>
              </w:rPr>
              <w:t xml:space="preserve"> </w:t>
            </w:r>
            <w:r>
              <w:rPr>
                <w:i/>
                <w:iCs/>
                <w:sz w:val="20"/>
                <w:szCs w:val="20"/>
              </w:rPr>
              <w:t xml:space="preserve">”Ska vi höra båda förslagen?”</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Problemet och draget Låt kroppen visa känslan.</w:t>
            </w:r>
          </w:p>
          <w:p>
            <w:pPr>
              <w:keepNext/>
              <w:spacing w:after="0" w:before="0"/>
            </w:pPr>
            <w:r>
              <w:rPr>
                <w:i w:val="false"/>
                <w:iCs w:val="false"/>
                <w:sz w:val="20"/>
                <w:szCs w:val="20"/>
              </w:rPr>
              <w:t xml:space="preserve">I fyra steg skriver du i Skrivdraget två versioner av Problemet. I den ena löser hjälten problemet direkt, och i den andra går första försöket fel. Gruppen väljer en av dem.</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Lösningen och draget En replik. Fråga: </w:t>
            </w:r>
            <w:r>
              <w:rPr>
                <w:i/>
                <w:iCs/>
                <w:sz w:val="20"/>
                <w:szCs w:val="20"/>
              </w:rPr>
              <w:t xml:space="preserve">”Vem löser det?”</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 i sex steg</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Hjälparen och draget En replik.</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Skrivaren som säger meningen igen innan hen skriver.</w:t>
            </w:r>
          </w:p>
          <w:p>
            <w:pPr>
              <w:keepNext w:val="false"/>
              <w:spacing w:after="0" w:before="0"/>
            </w:pPr>
            <w:r>
              <w:rPr>
                <w:i w:val="false"/>
                <w:iCs w:val="false"/>
                <w:sz w:val="20"/>
                <w:szCs w:val="20"/>
              </w:rPr>
              <w:t xml:space="preserve">Eleven som tar pennan när det är kamratens tur.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7–9</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Första meningen ihop, sedan paren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Parens versioner på bordet</w:t>
            </w:r>
          </w:p>
        </w:tc>
      </w:tr>
    </w:tbl>
    <w:p>
      <w:pPr>
        <w:spacing w:after="160" w:before="0"/>
      </w:pPr>
    </w:p>
    <w:p>
      <w:pPr>
        <w:keepNext/>
        <w:spacing w:after="60" w:before="140"/>
        <w:jc w:val="center"/>
      </w:pPr>
      <w:r>
        <w:drawing>
          <wp:inline distT="0" distB="0" distL="0" distR="0">
            <wp:extent cx="5686425" cy="3200400"/>
            <wp:effectExtent t="0" r="0" b="0" l="0"/>
            <wp:docPr id="8391" name="Bild 5391" descr="På bordet: Vecka 3 · Gruppens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5686425" cy="32004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Gruppens första mening på blädderblocket, och parets version av stationen på bladet bredvid rollkorten.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4" w:id="1"/>
            <w:r>
              <w:rPr>
                <w:b/>
                <w:bCs/>
                <w:color w:val="1D4F91"/>
                <w:sz w:val="22"/>
                <w:szCs w:val="22"/>
              </w:rPr>
              <w:t xml:space="preserve">Vecka 4 · Gruppens saga klar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Gruppens saga blir klar, och paren skriver och spelar snabbsagor. Eleverna blir bättre på att knyta ihop slutet med önskan.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Landningen och draget Knyt ihop slutet med önskan.</w:t>
            </w:r>
          </w:p>
          <w:p>
            <w:pPr>
              <w:keepNext/>
              <w:spacing w:after="20" w:before="0"/>
            </w:pPr>
            <w:r>
              <w:rPr>
                <w:i w:val="false"/>
                <w:iCs w:val="false"/>
                <w:sz w:val="20"/>
                <w:szCs w:val="20"/>
              </w:rPr>
              <w:t xml:space="preserve">Skrivdraget: ni läser Två texter, vecka 4: Slutet.</w:t>
            </w:r>
          </w:p>
          <w:p>
            <w:pPr>
              <w:keepNext/>
              <w:spacing w:after="20" w:before="0"/>
            </w:pPr>
            <w:r>
              <w:rPr>
                <w:i w:val="false"/>
                <w:iCs w:val="false"/>
                <w:sz w:val="20"/>
                <w:szCs w:val="20"/>
              </w:rPr>
              <w:t xml:space="preserve">Berätta och skriva: paret skriver hela Landningen själv.</w:t>
            </w:r>
          </w:p>
          <w:p>
            <w:pPr>
              <w:keepNext/>
              <w:spacing w:after="0" w:before="0"/>
            </w:pPr>
            <w:r>
              <w:rPr>
                <w:i w:val="false"/>
                <w:iCs w:val="false"/>
                <w:sz w:val="20"/>
                <w:szCs w:val="20"/>
              </w:rPr>
              <w:t xml:space="preserve">Läsarna lyssnar: gruppen väljer en av parens Landningar.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Det värsta och draget Sakta ner.</w:t>
            </w:r>
          </w:p>
          <w:p>
            <w:pPr>
              <w:keepNext/>
              <w:spacing w:after="20" w:before="0"/>
            </w:pPr>
            <w:r>
              <w:rPr>
                <w:i w:val="false"/>
                <w:iCs w:val="false"/>
                <w:sz w:val="20"/>
                <w:szCs w:val="20"/>
              </w:rPr>
              <w:t xml:space="preserve">Berätta och skriva: paret skriver sin version av stationen i två eller tre meningar.</w:t>
            </w:r>
          </w:p>
          <w:p>
            <w:pPr>
              <w:keepNext/>
              <w:spacing w:after="0" w:before="0"/>
            </w:pPr>
            <w:r>
              <w:rPr>
                <w:i w:val="false"/>
                <w:iCs w:val="false"/>
                <w:sz w:val="20"/>
                <w:szCs w:val="20"/>
              </w:rPr>
              <w:t xml:space="preserve">Läsarna lyssnar: två par läser sin version av stationen, gruppen väljer en mening till sin saga, och varje par förbättrar en egen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utan nytt drag.</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Dragen: du läser gruppens saga, och gruppen säger var dragen syns.</w:t>
            </w:r>
          </w:p>
          <w:p>
            <w:pPr>
              <w:keepNext/>
              <w:spacing w:after="20" w:before="0"/>
            </w:pPr>
            <w:r>
              <w:rPr>
                <w:i w:val="false"/>
                <w:iCs w:val="false"/>
                <w:sz w:val="20"/>
                <w:szCs w:val="20"/>
              </w:rPr>
              <w:t xml:space="preserve">15–⁠20 min. Tärningarna: paret slår tärningarna.</w:t>
            </w:r>
          </w:p>
          <w:p>
            <w:pPr>
              <w:keepNext/>
              <w:spacing w:after="20" w:before="0"/>
            </w:pPr>
            <w:r>
              <w:rPr>
                <w:i w:val="false"/>
                <w:iCs w:val="false"/>
                <w:sz w:val="20"/>
                <w:szCs w:val="20"/>
              </w:rPr>
              <w:t xml:space="preserve">20–⁠45 min. Snabbsagan: paret skriver en snabbsaga.</w:t>
            </w:r>
          </w:p>
          <w:p>
            <w:pPr>
              <w:keepNext/>
              <w:spacing w:after="0" w:before="0"/>
            </w:pPr>
            <w:r>
              <w:rPr>
                <w:i w:val="false"/>
                <w:iCs w:val="false"/>
                <w:sz w:val="20"/>
                <w:szCs w:val="20"/>
              </w:rPr>
              <w:t xml:space="preserve">45–⁠60 min. Läsarna lyssnar: paret läser för sitt lyssnarpar.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du läser gruppens saga.</w:t>
            </w:r>
          </w:p>
          <w:p>
            <w:pPr>
              <w:keepNext/>
              <w:spacing w:after="20" w:before="0"/>
            </w:pPr>
            <w:r>
              <w:rPr>
                <w:i w:val="false"/>
                <w:iCs w:val="false"/>
                <w:sz w:val="20"/>
                <w:szCs w:val="20"/>
              </w:rPr>
              <w:t xml:space="preserve">8–⁠16 min. Skrivdraget: du visar draget Knyt ihop slutet med önskan, och ni läser Två texter, vecka 4: Slutet.</w:t>
            </w:r>
          </w:p>
          <w:p>
            <w:pPr>
              <w:keepNext/>
              <w:spacing w:after="20" w:before="0"/>
            </w:pPr>
            <w:r>
              <w:rPr>
                <w:i w:val="false"/>
                <w:iCs w:val="false"/>
                <w:sz w:val="20"/>
                <w:szCs w:val="20"/>
              </w:rPr>
              <w:t xml:space="preserve">16–⁠24 min. Gruppens mening: gruppen väljer en mening om vad hjälten själv gör.</w:t>
            </w:r>
          </w:p>
          <w:p>
            <w:pPr>
              <w:keepNext/>
              <w:spacing w:after="20" w:before="0"/>
            </w:pPr>
            <w:r>
              <w:rPr>
                <w:i w:val="false"/>
                <w:iCs w:val="false"/>
                <w:sz w:val="20"/>
                <w:szCs w:val="20"/>
              </w:rPr>
              <w:t xml:space="preserve">24–⁠50 min. Parets version: paret skriver resten av Lösningen och Landningen.</w:t>
            </w:r>
          </w:p>
          <w:p>
            <w:pPr>
              <w:keepNext/>
              <w:spacing w:after="0" w:before="0"/>
            </w:pPr>
            <w:r>
              <w:rPr>
                <w:i w:val="false"/>
                <w:iCs w:val="false"/>
                <w:sz w:val="20"/>
                <w:szCs w:val="20"/>
              </w:rPr>
              <w:t xml:space="preserve">50–⁠60 min. Läsarna lyssnar: gruppen väljer en av parens Landningar.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5–⁠20 min. Gruppens saga: gruppen prövar sin saga med frågekortet Läsarens frågor, sätter bockarna, ändrar en sak och väljer sin rad till bladet Det här tar vi med oss.</w:t>
            </w:r>
          </w:p>
          <w:p>
            <w:pPr>
              <w:keepNext/>
              <w:spacing w:after="20" w:before="0"/>
            </w:pPr>
            <w:r>
              <w:rPr>
                <w:i w:val="false"/>
                <w:iCs w:val="false"/>
                <w:sz w:val="20"/>
                <w:szCs w:val="20"/>
              </w:rPr>
              <w:t xml:space="preserve">20–⁠45 min. Spelet: visa Spela det som står. Paren spelar varandras snabbsagor.</w:t>
            </w:r>
          </w:p>
          <w:p>
            <w:pPr>
              <w:keepNext/>
              <w:spacing w:after="20" w:before="0"/>
            </w:pPr>
            <w:r>
              <w:rPr>
                <w:i w:val="false"/>
                <w:iCs w:val="false"/>
                <w:sz w:val="20"/>
                <w:szCs w:val="20"/>
              </w:rPr>
              <w:t xml:space="preserve">45–⁠55 min. Meningen: paret skriver en mening där spelarna stod stilla.</w:t>
            </w:r>
          </w:p>
          <w:p>
            <w:pPr>
              <w:keepNext/>
              <w:spacing w:after="0" w:before="0"/>
            </w:pPr>
            <w:r>
              <w:rPr>
                <w:i w:val="false"/>
                <w:iCs w:val="false"/>
                <w:sz w:val="20"/>
                <w:szCs w:val="20"/>
              </w:rPr>
              <w:t xml:space="preserve">55–⁠60 min. Läsarna lyssnar: två par läser sin nya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Gruppens saga: gruppen prövar sin saga med frågekortet Läsarens frågor, sätter bockarna, ändrar en sak och väljer sin rad till bladet Det här tar vi med oss.</w:t>
            </w:r>
          </w:p>
          <w:p>
            <w:pPr>
              <w:keepNext/>
              <w:spacing w:after="20" w:before="0"/>
            </w:pPr>
            <w:r>
              <w:rPr>
                <w:i w:val="false"/>
                <w:iCs w:val="false"/>
                <w:sz w:val="20"/>
                <w:szCs w:val="20"/>
              </w:rPr>
              <w:t xml:space="preserve">15–⁠36 min. Snabbsagan: paret slår tärningarna och skriver en mening per station.</w:t>
            </w:r>
          </w:p>
          <w:p>
            <w:pPr>
              <w:keepNext/>
              <w:spacing w:after="20" w:before="0"/>
            </w:pPr>
            <w:r>
              <w:rPr>
                <w:i w:val="false"/>
                <w:iCs w:val="false"/>
                <w:sz w:val="20"/>
                <w:szCs w:val="20"/>
              </w:rPr>
              <w:t xml:space="preserve">36–⁠54 min. Spelet: visa Spela det som står. Paren spelar varandras snabbsagor.</w:t>
            </w:r>
          </w:p>
          <w:p>
            <w:pPr>
              <w:keepNext/>
              <w:spacing w:after="0" w:before="0"/>
            </w:pPr>
            <w:r>
              <w:rPr>
                <w:i w:val="false"/>
                <w:iCs w:val="false"/>
                <w:sz w:val="20"/>
                <w:szCs w:val="20"/>
              </w:rPr>
              <w:t xml:space="preserve">54–⁠60 min. Meningen: paret skriver en mening där spelarna stod stilla.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själv ser var spelarna stod stilla.</w:t>
            </w:r>
          </w:p>
          <w:p>
            <w:pPr>
              <w:keepNext w:val="false"/>
              <w:spacing w:after="0" w:before="0"/>
            </w:pPr>
            <w:r>
              <w:rPr>
                <w:i w:val="false"/>
                <w:iCs w:val="false"/>
                <w:sz w:val="20"/>
                <w:szCs w:val="20"/>
              </w:rPr>
              <w:t xml:space="preserve">Eleven som knyter slutet till önskan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10–12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Slutet och snabbsagan, som spelas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annat par spelar det som står</w:t>
            </w:r>
          </w:p>
        </w:tc>
      </w:tr>
    </w:tbl>
    <w:p>
      <w:pPr>
        <w:spacing w:after="160" w:before="0"/>
      </w:pPr>
    </w:p>
    <w:p>
      <w:pPr>
        <w:keepNext/>
        <w:spacing w:after="60" w:before="140"/>
      </w:pPr>
      <w:r>
        <w:drawing>
          <wp:inline distT="0" distB="0" distL="0" distR="0">
            <wp:extent cx="6134100" cy="3448050"/>
            <wp:effectExtent t="0" r="0" b="0" l="0"/>
            <wp:docPr id="8392" name="Bild 5392" descr="På bordet: Vecka 4 · Gruppens saga k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 sista meningarna i två sagor om grodan, och parets egen Landning till gruppens saga.</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pStyle w:val="Heading1"/>
        <w:spacing w:after="40" w:before="0"/>
      </w:pPr>
      <w:r>
        <w:t xml:space="preserve">Två texter, vecka 4: Slutet</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sagor om grodan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groda som ville komma hem till sin damm.</w:t>
            </w:r>
            <w:r>
              <w:rPr>
                <w:sz w:val="24"/>
                <w:szCs w:val="24"/>
              </w:rPr>
              <w:br/>
            </w:r>
            <w:r>
              <w:rPr>
                <w:rFonts w:ascii="Andika" w:cs="Andika" w:eastAsia="Andika" w:hAnsi="Andika"/>
                <w:sz w:val="24"/>
                <w:szCs w:val="24"/>
              </w:rPr>
              <w:t xml:space="preserve">Men en dag blåste en storm henne långt bort.</w:t>
            </w:r>
            <w:r>
              <w:rPr>
                <w:sz w:val="24"/>
                <w:szCs w:val="24"/>
              </w:rPr>
              <w:br/>
            </w:r>
            <w:r>
              <w:rPr>
                <w:rFonts w:ascii="Andika" w:cs="Andika" w:eastAsia="Andika" w:hAnsi="Andika"/>
                <w:sz w:val="24"/>
                <w:szCs w:val="24"/>
              </w:rPr>
              <w:t xml:space="preserve">Då hoppade grodan från sten till sten genom ån.</w:t>
            </w:r>
            <w:r>
              <w:rPr>
                <w:sz w:val="24"/>
                <w:szCs w:val="24"/>
              </w:rPr>
              <w:br/>
            </w:r>
            <w:r>
              <w:rPr>
                <w:rFonts w:ascii="Andika" w:cs="Andika" w:eastAsia="Andika" w:hAnsi="Andika"/>
                <w:sz w:val="24"/>
                <w:szCs w:val="24"/>
              </w:rPr>
              <w:t xml:space="preserve">Till slut åt grodan en fluga.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groda som ville komma hem till sin damm.</w:t>
            </w:r>
            <w:r>
              <w:rPr>
                <w:sz w:val="24"/>
                <w:szCs w:val="24"/>
              </w:rPr>
              <w:br/>
            </w:r>
            <w:r>
              <w:rPr>
                <w:rFonts w:ascii="Andika" w:cs="Andika" w:eastAsia="Andika" w:hAnsi="Andika"/>
                <w:sz w:val="24"/>
                <w:szCs w:val="24"/>
              </w:rPr>
              <w:t xml:space="preserve">Men en dag blåste en storm henne långt bort.</w:t>
            </w:r>
            <w:r>
              <w:rPr>
                <w:sz w:val="24"/>
                <w:szCs w:val="24"/>
              </w:rPr>
              <w:br/>
            </w:r>
            <w:r>
              <w:rPr>
                <w:rFonts w:ascii="Andika" w:cs="Andika" w:eastAsia="Andika" w:hAnsi="Andika"/>
                <w:sz w:val="24"/>
                <w:szCs w:val="24"/>
              </w:rPr>
              <w:t xml:space="preserve">Då hoppade grodan från sten till sten genom ån.</w:t>
            </w:r>
            <w:r>
              <w:rPr>
                <w:sz w:val="24"/>
                <w:szCs w:val="24"/>
              </w:rPr>
              <w:br/>
            </w:r>
            <w:r>
              <w:rPr>
                <w:rFonts w:ascii="Andika" w:cs="Andika" w:eastAsia="Andika" w:hAnsi="Andika"/>
                <w:sz w:val="24"/>
                <w:szCs w:val="24"/>
              </w:rPr>
              <w:t xml:space="preserve">Till slut satt grodan på sitt näckrosblad i dammen igen, precis där hon ville vara.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10 och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sagorna högt i Skrivdraget och ställ frågorna, i fyra steg i pass 10 och i sex steg i pass 11. Sedan skriver paret sin egen Landning till gruppens saga.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Allt utom den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ville grodan?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Komma hem till sin damm.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I vilken vet du att hon kom hem?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Vilket slut säger något om önskan?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andra. Den sista meningen svarar på det grodan ville.</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grodan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3"/>
                      <w:szCs w:val="33"/>
                    </w:rPr>
                    <w:t xml:space="preserve">Det var en gång en groda som ville komma hem till sin damm.</w:t>
                  </w:r>
                  <w:r>
                    <w:rPr>
                      <w:sz w:val="33"/>
                      <w:szCs w:val="33"/>
                    </w:rPr>
                    <w:br/>
                  </w:r>
                  <w:r>
                    <w:rPr>
                      <w:rFonts w:ascii="Andika" w:cs="Andika" w:eastAsia="Andika" w:hAnsi="Andika"/>
                      <w:color w:val="2B2622"/>
                      <w:sz w:val="33"/>
                      <w:szCs w:val="33"/>
                    </w:rPr>
                    <w:t xml:space="preserve">Men en dag blåste en storm henne långt bort.</w:t>
                  </w:r>
                  <w:r>
                    <w:rPr>
                      <w:sz w:val="33"/>
                      <w:szCs w:val="33"/>
                    </w:rPr>
                    <w:br/>
                  </w:r>
                  <w:r>
                    <w:rPr>
                      <w:rFonts w:ascii="Andika" w:cs="Andika" w:eastAsia="Andika" w:hAnsi="Andika"/>
                      <w:color w:val="2B2622"/>
                      <w:sz w:val="33"/>
                      <w:szCs w:val="33"/>
                    </w:rPr>
                    <w:t xml:space="preserve">Då hoppade grodan från sten till sten genom ån.</w:t>
                  </w:r>
                  <w:r>
                    <w:rPr>
                      <w:sz w:val="33"/>
                      <w:szCs w:val="33"/>
                    </w:rPr>
                    <w:br/>
                  </w:r>
                  <w:r>
                    <w:rPr>
                      <w:rFonts w:ascii="Andika" w:cs="Andika" w:eastAsia="Andika" w:hAnsi="Andika"/>
                      <w:color w:val="2B2622"/>
                      <w:sz w:val="33"/>
                      <w:szCs w:val="33"/>
                    </w:rPr>
                    <w:t xml:space="preserve">Till slut åt grodan en fluga.</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3"/>
                      <w:szCs w:val="33"/>
                    </w:rPr>
                    <w:t xml:space="preserve">Det var en gång en groda som ville komma hem till sin damm.</w:t>
                  </w:r>
                  <w:r>
                    <w:rPr>
                      <w:sz w:val="33"/>
                      <w:szCs w:val="33"/>
                    </w:rPr>
                    <w:br/>
                  </w:r>
                  <w:r>
                    <w:rPr>
                      <w:rFonts w:ascii="Andika" w:cs="Andika" w:eastAsia="Andika" w:hAnsi="Andika"/>
                      <w:color w:val="2B2622"/>
                      <w:sz w:val="33"/>
                      <w:szCs w:val="33"/>
                    </w:rPr>
                    <w:t xml:space="preserve">Men en dag blåste en storm henne långt bort.</w:t>
                  </w:r>
                  <w:r>
                    <w:rPr>
                      <w:sz w:val="33"/>
                      <w:szCs w:val="33"/>
                    </w:rPr>
                    <w:br/>
                  </w:r>
                  <w:r>
                    <w:rPr>
                      <w:rFonts w:ascii="Andika" w:cs="Andika" w:eastAsia="Andika" w:hAnsi="Andika"/>
                      <w:color w:val="2B2622"/>
                      <w:sz w:val="33"/>
                      <w:szCs w:val="33"/>
                    </w:rPr>
                    <w:t xml:space="preserve">Då hoppade grodan från sten till sten genom ån.</w:t>
                  </w:r>
                  <w:r>
                    <w:rPr>
                      <w:sz w:val="33"/>
                      <w:szCs w:val="33"/>
                    </w:rPr>
                    <w:br/>
                  </w:r>
                  <w:r>
                    <w:rPr>
                      <w:rFonts w:ascii="Andika" w:cs="Andika" w:eastAsia="Andika" w:hAnsi="Andika"/>
                      <w:color w:val="2B2622"/>
                      <w:sz w:val="33"/>
                      <w:szCs w:val="33"/>
                    </w:rPr>
                    <w:t xml:space="preserve">Till slut satt grodan på sitt näckrosblad i dammen igen, precis där hon ville vara.</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ville grodan?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I vilken vet du att hon kom hem?</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Vilket slut säger något om önskan?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er Landning till gruppens saga.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5" w:id="1"/>
            <w:r>
              <w:rPr>
                <w:b/>
                <w:bCs/>
                <w:color w:val="1D4F91"/>
                <w:sz w:val="22"/>
                <w:szCs w:val="22"/>
              </w:rPr>
              <w:t xml:space="preserve">Vecka 5 · Första 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gör en saga i veckan: de planerar, berättar och skriver. Från nu skriver du din egen saga i takt med paren, och i Sagostarten säger eleven vid toppen två meningar: vad hjälten försöker och vad som går fel. Eleverna blir bättre på att berätta och spela sin saga innan de skriver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för första sagan.</w:t>
            </w:r>
          </w:p>
          <w:p>
            <w:pPr>
              <w:keepNext/>
              <w:spacing w:after="20" w:before="0"/>
            </w:pPr>
            <w:r>
              <w:rPr>
                <w:i w:val="false"/>
                <w:iCs w:val="false"/>
                <w:sz w:val="20"/>
                <w:szCs w:val="20"/>
              </w:rPr>
              <w:t xml:space="preserve">Lägg fram vägskyltarna, berättartärningarna, Sagans väg och spänningsbergen. Skriv ut Parets väg till varje par.</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Din saga: du visar planeringen med din egen saga. Du slår tärningarna och färgar ditt berg.</w:t>
            </w:r>
          </w:p>
          <w:p>
            <w:pPr>
              <w:keepNext/>
              <w:spacing w:after="20" w:before="0"/>
            </w:pPr>
            <w:r>
              <w:rPr>
                <w:i w:val="false"/>
                <w:iCs w:val="false"/>
                <w:sz w:val="20"/>
                <w:szCs w:val="20"/>
              </w:rPr>
              <w:t xml:space="preserve">12–⁠20 min. Tärningarna: paren slår tärningarna. Barnets lapp från pass 3 ligger i mappen. Fråga: </w:t>
            </w:r>
            <w:r>
              <w:rPr>
                <w:i/>
                <w:iCs/>
                <w:sz w:val="20"/>
                <w:szCs w:val="20"/>
              </w:rPr>
              <w:t xml:space="preserve">”Vad ville ert barn ha i en saga?”</w:t>
            </w:r>
          </w:p>
          <w:p>
            <w:pPr>
              <w:keepNext/>
              <w:spacing w:after="20" w:before="0"/>
            </w:pPr>
            <w:r>
              <w:rPr>
                <w:i w:val="false"/>
                <w:iCs w:val="false"/>
                <w:sz w:val="20"/>
                <w:szCs w:val="20"/>
              </w:rPr>
              <w:t xml:space="preserve">20–⁠50 min. Vägen och berget: paren planerar vid stationerna och färgar berget. Du sitter med två eller tre par.</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Berättarpass.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Draget Börja med vem, var och önskan.</w:t>
            </w:r>
          </w:p>
          <w:p>
            <w:pPr>
              <w:keepNext/>
              <w:spacing w:after="20" w:before="0"/>
            </w:pPr>
            <w:r>
              <w:rPr>
                <w:i w:val="false"/>
                <w:iCs w:val="false"/>
                <w:sz w:val="20"/>
                <w:szCs w:val="20"/>
              </w:rPr>
              <w:t xml:space="preserve">Berätta och skriva: paret skriver sagan klart och sätter en bock vid varje station där sagan svarar på frågan. Hinner paret inte klart, får sagan vara ofärdig, och i pass 18 skriver paret ändå nästa saga.</w:t>
            </w:r>
          </w:p>
          <w:p>
            <w:pPr>
              <w:keepNext/>
              <w:spacing w:after="20" w:before="0"/>
            </w:pPr>
            <w:r>
              <w:rPr>
                <w:i w:val="false"/>
                <w:iCs w:val="false"/>
                <w:sz w:val="20"/>
                <w:szCs w:val="20"/>
              </w:rPr>
              <w:t xml:space="preserve">I sex steg räcker en mening vid varje station i första sagan, men Det värsta behöver två.</w:t>
            </w:r>
          </w:p>
          <w:p>
            <w:pPr>
              <w:keepNext/>
              <w:spacing w:after="0" w:before="0"/>
            </w:pPr>
            <w:r>
              <w:rPr>
                <w:i w:val="false"/>
                <w:iCs w:val="false"/>
                <w:sz w:val="20"/>
                <w:szCs w:val="20"/>
              </w:rPr>
              <w:t xml:space="preserve">Efter passet. Läs sagorna. Vid en station där sagan inte svarar på frågan skriver du: </w:t>
            </w:r>
            <w:r>
              <w:rPr>
                <w:i/>
                <w:iCs/>
                <w:sz w:val="20"/>
                <w:szCs w:val="20"/>
              </w:rPr>
              <w:t xml:space="preserve">”Står det det?”</w:t>
            </w:r>
            <w:r>
              <w:rPr>
                <w:i w:val="false"/>
                <w:iCs w:val="false"/>
                <w:sz w:val="20"/>
                <w:szCs w:val="20"/>
              </w:rPr>
              <w:t xml:space="preserve"> Det många skrev vid Problemet blir den ena versionen i pass 18.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skriver den mening hjälten sa på scenen.</w:t>
            </w:r>
          </w:p>
          <w:p>
            <w:pPr>
              <w:keepNext w:val="false"/>
              <w:spacing w:after="0" w:before="0"/>
            </w:pPr>
            <w:r>
              <w:rPr>
                <w:i w:val="false"/>
                <w:iCs w:val="false"/>
                <w:sz w:val="20"/>
                <w:szCs w:val="20"/>
              </w:rPr>
              <w:t xml:space="preserve">Eleven som skriver önskan i en av de två första meningarna.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13–15</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saga i tre pass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Lyssnarparet och Det här tar vi med oss</w:t>
            </w:r>
          </w:p>
        </w:tc>
      </w:tr>
    </w:tbl>
    <w:p>
      <w:pPr>
        <w:spacing w:after="160" w:before="0"/>
      </w:pPr>
    </w:p>
    <w:p>
      <w:pPr>
        <w:keepNext/>
        <w:spacing w:after="60" w:before="140"/>
      </w:pPr>
      <w:r>
        <w:drawing>
          <wp:inline distT="0" distB="0" distL="0" distR="0">
            <wp:extent cx="6134100" cy="3448050"/>
            <wp:effectExtent t="0" r="0" b="0" l="0"/>
            <wp:docPr id="8393" name="Bild 5393" descr="På bordet: Vecka 5 · Första 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Parets blad efter scenen: lapparna vid stationerna, och vid Problemet det hjälten sa när scenen frös.</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6" w:id="1"/>
            <w:r>
              <w:rPr>
                <w:b/>
                <w:bCs/>
                <w:color w:val="1D4F91"/>
                <w:sz w:val="22"/>
                <w:szCs w:val="22"/>
              </w:rPr>
              <w:t xml:space="preserve">Vecka 6 · Andra 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gör andra sagan som i vecka 5. Eleverna blir bättre på att använda dragen.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skyltarna, tärningarna, Sagans väg och bergen.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Det här tar vi med oss: paret skriver en mening vid frågan </w:t>
            </w:r>
            <w:r>
              <w:rPr>
                <w:i/>
                <w:iCs/>
                <w:sz w:val="20"/>
                <w:szCs w:val="20"/>
              </w:rPr>
              <w:t xml:space="preserve">”Står det det?”</w:t>
            </w:r>
            <w:r>
              <w:rPr>
                <w:i w:val="false"/>
                <w:iCs w:val="false"/>
                <w:sz w:val="20"/>
                <w:szCs w:val="20"/>
              </w:rPr>
              <w:t xml:space="preserve"> och sin rad om den stationen. Fråga: </w:t>
            </w:r>
            <w:r>
              <w:rPr>
                <w:i/>
                <w:iCs/>
                <w:sz w:val="20"/>
                <w:szCs w:val="20"/>
              </w:rPr>
              <w:t xml:space="preserve">”Var i den nya sagan ska det synas?”</w:t>
            </w:r>
          </w:p>
          <w:p>
            <w:pPr>
              <w:keepNext/>
              <w:spacing w:after="20" w:before="0"/>
            </w:pPr>
            <w:r>
              <w:rPr>
                <w:i w:val="false"/>
                <w:iCs w:val="false"/>
                <w:sz w:val="20"/>
                <w:szCs w:val="20"/>
              </w:rPr>
              <w:t xml:space="preserve">12–⁠20 min. Tärningarna: paren slår tärningarna.</w:t>
            </w:r>
          </w:p>
          <w:p>
            <w:pPr>
              <w:keepNext/>
              <w:spacing w:after="20" w:before="0"/>
            </w:pPr>
            <w:r>
              <w:rPr>
                <w:i w:val="false"/>
                <w:iCs w:val="false"/>
                <w:sz w:val="20"/>
                <w:szCs w:val="20"/>
              </w:rPr>
              <w:t xml:space="preserve">20–⁠50 min. Vägen och berget: paren planerar vid stationerna och färgar berget. Du sitter först med de par som Parets väg pekar ut.</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16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skyltarna, tärningarna, Sagans väg och bergen.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5–⁠12 min. Det här tar vi med oss: paret skriver en mening vid frågan </w:t>
            </w:r>
            <w:r>
              <w:rPr>
                <w:i/>
                <w:iCs/>
                <w:sz w:val="20"/>
                <w:szCs w:val="20"/>
              </w:rPr>
              <w:t xml:space="preserve">”Står det det?”</w:t>
            </w:r>
            <w:r>
              <w:rPr>
                <w:i w:val="false"/>
                <w:iCs w:val="false"/>
                <w:sz w:val="20"/>
                <w:szCs w:val="20"/>
              </w:rPr>
              <w:t xml:space="preserve"> och sin rad om den stationen. Fråga: </w:t>
            </w:r>
            <w:r>
              <w:rPr>
                <w:i/>
                <w:iCs/>
                <w:sz w:val="20"/>
                <w:szCs w:val="20"/>
              </w:rPr>
              <w:t xml:space="preserve">”Var i boksagan ska det synas?”</w:t>
            </w:r>
          </w:p>
          <w:p>
            <w:pPr>
              <w:keepNext/>
              <w:spacing w:after="20" w:before="0"/>
            </w:pPr>
            <w:r>
              <w:rPr>
                <w:i w:val="false"/>
                <w:iCs w:val="false"/>
                <w:sz w:val="20"/>
                <w:szCs w:val="20"/>
              </w:rPr>
              <w:t xml:space="preserve">12–⁠20 min. Tärningarna: paren slår tärningarna.</w:t>
            </w:r>
          </w:p>
          <w:p>
            <w:pPr>
              <w:keepNext/>
              <w:spacing w:after="20" w:before="0"/>
            </w:pPr>
            <w:r>
              <w:rPr>
                <w:i w:val="false"/>
                <w:iCs w:val="false"/>
                <w:sz w:val="20"/>
                <w:szCs w:val="20"/>
              </w:rPr>
              <w:t xml:space="preserve">20–⁠35 min. Hjältens kort: den ena sitter i heta stolen, och den andra frågar.</w:t>
            </w:r>
          </w:p>
          <w:p>
            <w:pPr>
              <w:keepNext/>
              <w:spacing w:after="20" w:before="0"/>
            </w:pPr>
            <w:r>
              <w:rPr>
                <w:i w:val="false"/>
                <w:iCs w:val="false"/>
                <w:sz w:val="20"/>
                <w:szCs w:val="20"/>
              </w:rPr>
              <w:t xml:space="preserve">35–⁠50 min. Berget: paren planerar boksagan på Sagans väg och färgar berget. Du sitter först med de par som Parets väg pekar ut.</w:t>
            </w:r>
          </w:p>
          <w:p>
            <w:pPr>
              <w:keepNext/>
              <w:spacing w:after="0" w:before="0"/>
            </w:pPr>
            <w:r>
              <w:rPr>
                <w:i w:val="false"/>
                <w:iCs w:val="false"/>
                <w:sz w:val="20"/>
                <w:szCs w:val="20"/>
              </w:rPr>
              <w:t xml:space="preserve">50–⁠60 min. Två par berättar: de berättar sin saga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Berättarpass. I delen Sagan växer visar ett par hur deras saga växer.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Draget Låt kroppen visa känslan.</w:t>
            </w:r>
          </w:p>
          <w:p>
            <w:pPr>
              <w:keepNext/>
              <w:spacing w:after="20" w:before="0"/>
            </w:pPr>
            <w:r>
              <w:rPr>
                <w:i w:val="false"/>
                <w:iCs w:val="false"/>
                <w:sz w:val="20"/>
                <w:szCs w:val="20"/>
              </w:rPr>
              <w:t xml:space="preserve">Skrivdraget: Två sätt i era sagor. Du skriver Problemet två gånger: som många skrev och så att kroppen visar känslan. Paret väljer ett av sätten för sitt Problem.</w:t>
            </w:r>
          </w:p>
          <w:p>
            <w:pPr>
              <w:keepNext/>
              <w:spacing w:after="20" w:before="0"/>
            </w:pPr>
            <w:r>
              <w:rPr>
                <w:i w:val="false"/>
                <w:iCs w:val="false"/>
                <w:sz w:val="20"/>
                <w:szCs w:val="20"/>
              </w:rPr>
              <w:t xml:space="preserve">I fyra steg får sagan vara ofärdig om paret inte hinner klart.</w:t>
            </w:r>
          </w:p>
          <w:p>
            <w:pPr>
              <w:keepNext/>
              <w:spacing w:after="0" w:before="0"/>
            </w:pPr>
            <w:r>
              <w:rPr>
                <w:i w:val="false"/>
                <w:iCs w:val="false"/>
                <w:sz w:val="20"/>
                <w:szCs w:val="20"/>
              </w:rPr>
              <w:t xml:space="preserve">I sex steg skriver paret Hjälten och Problemet i boksagan på Vår saga.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pekar där den nya sagan har raden från bladet Det här tar vi med oss.</w:t>
            </w:r>
          </w:p>
          <w:p>
            <w:pPr>
              <w:keepNext w:val="false"/>
              <w:spacing w:after="0" w:before="0"/>
            </w:pPr>
            <w:r>
              <w:rPr>
                <w:i w:val="false"/>
                <w:iCs w:val="false"/>
                <w:sz w:val="20"/>
                <w:szCs w:val="20"/>
              </w:rPr>
              <w:t xml:space="preserve">Paret som väljer ett av två sätt och säger varför.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16–18</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Som vecka 5. I sex steg boksagan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Lyssnarparet och Två sätt</w:t>
            </w:r>
          </w:p>
        </w:tc>
      </w:tr>
    </w:tbl>
    <w:p>
      <w:pPr>
        <w:spacing w:after="160" w:before="0"/>
      </w:pPr>
    </w:p>
    <w:p>
      <w:pPr>
        <w:keepNext/>
        <w:spacing w:after="60" w:before="140"/>
        <w:jc w:val="center"/>
      </w:pPr>
      <w:r>
        <w:drawing>
          <wp:inline distT="0" distB="0" distL="0" distR="0">
            <wp:extent cx="5372100" cy="3019425"/>
            <wp:effectExtent t="0" r="0" b="0" l="0"/>
            <wp:docPr id="8394" name="Bild 5394" descr="På bordet: Vecka 6 · Andra 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5372100" cy="30194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Problemet i din saga på två sätt, och en ring runt meningen där kroppen visar känslan.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7" w:id="1"/>
            <w:r>
              <w:rPr>
                <w:b/>
                <w:bCs/>
                <w:color w:val="1D4F91"/>
                <w:sz w:val="22"/>
                <w:szCs w:val="22"/>
              </w:rPr>
              <w:t xml:space="preserve">Vecka 7 · Boksagan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boksagan. Eleverna blir bättre på att knyta ihop slutet.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Berättarpass. Lägg fram vägskyltarna, repet, lådan och lappar till Sagoteatern, och Hjältens kort, Vår saga, parens sagor och Det här tar vi med oss.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5–⁠25 min. Boksagan: paret skriver sin rad på Det här tar vi med oss, räknar bockarna i sina två sagor och väljer boksagan. Med Hjältens kort sitter den ena i heta stolen.</w:t>
            </w:r>
          </w:p>
          <w:p>
            <w:pPr>
              <w:keepNext/>
              <w:spacing w:after="20" w:before="0"/>
            </w:pPr>
            <w:r>
              <w:rPr>
                <w:i w:val="false"/>
                <w:iCs w:val="false"/>
                <w:sz w:val="20"/>
                <w:szCs w:val="20"/>
              </w:rPr>
              <w:t xml:space="preserve">25–⁠32 min. Paren berättar: de berättar med frågekortet Kamratens frågor.</w:t>
            </w:r>
          </w:p>
          <w:p>
            <w:pPr>
              <w:keepNext/>
              <w:spacing w:after="20" w:before="0"/>
            </w:pPr>
            <w:r>
              <w:rPr>
                <w:i w:val="false"/>
                <w:iCs w:val="false"/>
                <w:sz w:val="20"/>
                <w:szCs w:val="20"/>
              </w:rPr>
              <w:t xml:space="preserve">32–⁠45 min. Sagoteatern: paret spelar boksagan längs repet.</w:t>
            </w:r>
          </w:p>
          <w:p>
            <w:pPr>
              <w:keepNext/>
              <w:spacing w:after="0" w:before="0"/>
            </w:pPr>
            <w:r>
              <w:rPr>
                <w:i w:val="false"/>
                <w:iCs w:val="false"/>
                <w:sz w:val="20"/>
                <w:szCs w:val="20"/>
              </w:rPr>
              <w:t xml:space="preserve">45–⁠60 min. Fånga sagan: på Vår saga skriver paret stationen där scenen frös.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19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Hjälparen och början på Det värsta i boksagan. Draget En replik.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Skriv ditt svar på en lapp där scenen frös.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paret läser ditt svar.</w:t>
            </w:r>
          </w:p>
          <w:p>
            <w:pPr>
              <w:keepNext/>
              <w:spacing w:after="20" w:before="0"/>
            </w:pPr>
            <w:r>
              <w:rPr>
                <w:i w:val="false"/>
                <w:iCs w:val="false"/>
                <w:sz w:val="20"/>
                <w:szCs w:val="20"/>
              </w:rPr>
              <w:t xml:space="preserve">8–⁠16 min. Skrivdraget: du visar draget Sakta ner i din saga. I fyra steg tar du Problemet. I sex steg tar du Det värsta.</w:t>
            </w:r>
          </w:p>
          <w:p>
            <w:pPr>
              <w:keepNext/>
              <w:spacing w:after="20" w:before="0"/>
            </w:pPr>
            <w:r>
              <w:rPr>
                <w:i w:val="false"/>
                <w:iCs w:val="false"/>
                <w:sz w:val="20"/>
                <w:szCs w:val="20"/>
              </w:rPr>
              <w:t xml:space="preserve">16–⁠46 min. Berätta och skriva: paret skriver med lapparna, ditt svar och stationens drag från Det här tar vi med oss. I fyra steg skriver paret boksagan från början. I sex steg skriver paret klart Det värsta och kan slå tärning 4 igen.</w:t>
            </w:r>
          </w:p>
          <w:p>
            <w:pPr>
              <w:keepNext/>
              <w:spacing w:after="0" w:before="0"/>
            </w:pPr>
            <w:r>
              <w:rPr>
                <w:i w:val="false"/>
                <w:iCs w:val="false"/>
                <w:sz w:val="20"/>
                <w:szCs w:val="20"/>
              </w:rPr>
              <w:t xml:space="preserve">46–⁠60 min. Spelet: ni gör strukturen Spela det som står. Paret skriver en mening där spelarna stod stilla.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5–⁠8 min. Där vi slutade: paren läser sin sista mening.</w:t>
            </w:r>
          </w:p>
          <w:p>
            <w:pPr>
              <w:keepNext/>
              <w:spacing w:after="20" w:before="0"/>
            </w:pPr>
            <w:r>
              <w:rPr>
                <w:i w:val="false"/>
                <w:iCs w:val="false"/>
                <w:sz w:val="20"/>
                <w:szCs w:val="20"/>
              </w:rPr>
              <w:t xml:space="preserve">8–⁠20 min. Skrivdraget: du visar draget Knyt ihop slutet med önskan. Du skriver Lösningen och två Landningar, och den ena svarar på önskan.</w:t>
            </w:r>
          </w:p>
          <w:p>
            <w:pPr>
              <w:keepNext/>
              <w:spacing w:after="20" w:before="0"/>
            </w:pPr>
            <w:r>
              <w:rPr>
                <w:i w:val="false"/>
                <w:iCs w:val="false"/>
                <w:sz w:val="20"/>
                <w:szCs w:val="20"/>
              </w:rPr>
              <w:t xml:space="preserve">20–⁠50 min. Berätta och skriva: paret skriver klart boksagan.</w:t>
            </w:r>
          </w:p>
          <w:p>
            <w:pPr>
              <w:keepNext/>
              <w:spacing w:after="0" w:before="0"/>
            </w:pPr>
            <w:r>
              <w:rPr>
                <w:i w:val="false"/>
                <w:iCs w:val="false"/>
                <w:sz w:val="20"/>
                <w:szCs w:val="20"/>
              </w:rPr>
              <w:t xml:space="preserve">50–⁠60 min. Läsa högt: paret övar på att läsa boksagan högt.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börjar med en idé från scenen.</w:t>
            </w:r>
          </w:p>
          <w:p>
            <w:pPr>
              <w:keepNext w:val="false"/>
              <w:spacing w:after="0" w:before="0"/>
            </w:pPr>
            <w:r>
              <w:rPr>
                <w:i w:val="false"/>
                <w:iCs w:val="false"/>
                <w:sz w:val="20"/>
                <w:szCs w:val="20"/>
              </w:rPr>
              <w:t xml:space="preserve">Paret som tar stationens drag från bladet.</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19–21</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Paren skriver klart boksagan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Ditt svar och Spela det som står</w:t>
            </w:r>
          </w:p>
        </w:tc>
      </w:tr>
    </w:tbl>
    <w:p>
      <w:pPr>
        <w:spacing w:after="160" w:before="0"/>
      </w:pPr>
    </w:p>
    <w:p>
      <w:pPr>
        <w:keepNext/>
        <w:spacing w:after="60" w:before="140"/>
      </w:pPr>
      <w:r>
        <w:drawing>
          <wp:inline distT="0" distB="0" distL="0" distR="0">
            <wp:extent cx="6134100" cy="3448050"/>
            <wp:effectExtent t="0" r="0" b="0" l="0"/>
            <wp:docPr id="8395" name="Bild 5395" descr="På bordet: Vecka 7 · Boks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Boksagan i sex steg, din lapp vid Det värsta och den nya meningen där spelarna stod stilla.</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Vår saga i fyra steg, vecka 7: Boksagan</w:t>
      </w:r>
    </w:p>
    <w:p>
      <w:pPr>
        <w:keepNext/>
        <w:spacing w:after="60" w:before="0"/>
      </w:pPr>
      <w:r>
        <w:t xml:space="preserve">Paret skriver boksagan en gång till från början, med två till fyra meningar vid varje station. En har stationens drag.</w:t>
      </w:r>
    </w:p>
    <w:p>
      <w:pPr>
        <w:keepNext/>
        <w:spacing w:after="100" w:before="0"/>
      </w:pPr>
      <w:r>
        <w:rPr>
          <w:color w:val="4B5866"/>
          <w:sz w:val="20"/>
          <w:szCs w:val="20"/>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35" name="Lindormen, en drake runt sidan 163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36" name="Lindormen, en drake runt sidan 163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7637" name="Stationen Hjälten 1637"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38" name="Lindormen, en drake runt sidan 163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39" name="Lindormen, en drake runt sidan 163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40" name="Lindormen, en drake runt sidan 164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41" name="Lindormen, en drake runt sidan 164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7642" name="Stationen Problemet 1642"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83"/>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43" name="Lindormen, en drake runt sidan 164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44" name="Lindormen, en drake runt sidan 164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45" name="Lindormen, en drake runt sidan 164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46" name="Lindormen, en drake runt sidan 164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7647" name="Stationen Lösningen 1647"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Då</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48" name="Lindormen, en drake runt sidan 164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49" name="Lindormen, en drake runt sidan 164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50" name="Lindormen, en drake runt sidan 165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51" name="Lindormen, en drake runt sidan 165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7652" name="Stationen Landningen 1652"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53" name="Lindormen, en drake runt sidan 165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54" name="Lindormen, en drake runt sidan 165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8" w:id="1"/>
            <w:r>
              <w:rPr>
                <w:b/>
                <w:bCs/>
                <w:color w:val="1D4F91"/>
                <w:sz w:val="22"/>
                <w:szCs w:val="22"/>
              </w:rPr>
              <w:t xml:space="preserve">Vecka 8 · Läsarna</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Barnen kommer tillbaka och hör boksagan innan paret skriver den rent. Det de undrade skriver paret in samma pass. Från pass 22 gör gruppen Sagostarten utan skyltarna. Eleverna blir bättre på att se vad som saknas där läsaren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med barnen.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Det nya: paret lägger sin förra saga bredvid boksagan, ringar in det nya och visar var sagan har raderna från bladet Det här tar vi med oss.</w:t>
            </w:r>
          </w:p>
          <w:p>
            <w:pPr>
              <w:keepNext/>
              <w:spacing w:after="20" w:before="0"/>
            </w:pPr>
            <w:r>
              <w:rPr>
                <w:i w:val="false"/>
                <w:iCs w:val="false"/>
                <w:sz w:val="20"/>
                <w:szCs w:val="20"/>
              </w:rPr>
              <w:t xml:space="preserve">15–⁠30 min. Läsningen: paret läser för barnet så som i Läsarna, vecka 8. Utan barnen läser paret boksagan för sitt lyssnarpar.</w:t>
            </w:r>
          </w:p>
          <w:p>
            <w:pPr>
              <w:keepNext/>
              <w:spacing w:after="20" w:before="0"/>
            </w:pPr>
            <w:r>
              <w:rPr>
                <w:i w:val="false"/>
                <w:iCs w:val="false"/>
                <w:sz w:val="20"/>
                <w:szCs w:val="20"/>
              </w:rPr>
              <w:t xml:space="preserve">30–⁠50 min. Barnens svar: paret ser om barnet pekade vid Spänningsbergets topp och skriver in vad barnet undrade. Utan barnen skriver paret in vad lyssnarparet undrade medan du spelar in ett par i taget. Barnens lärare visar inspelningarna, och före pass 23 ritar barnen det mest spännande.</w:t>
            </w:r>
          </w:p>
          <w:p>
            <w:pPr>
              <w:keepNext/>
              <w:spacing w:after="0" w:before="0"/>
            </w:pPr>
            <w:r>
              <w:rPr>
                <w:i w:val="false"/>
                <w:iCs w:val="false"/>
                <w:sz w:val="20"/>
                <w:szCs w:val="20"/>
              </w:rPr>
              <w:t xml:space="preserve">50–⁠60 min. Läsarna lyssnar: två par läser det de skrev in.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utan nytt drag.</w:t>
            </w:r>
          </w:p>
          <w:p>
            <w:pPr>
              <w:keepNext/>
              <w:spacing w:after="20" w:before="0"/>
            </w:pPr>
            <w:r>
              <w:rPr>
                <w:i w:val="false"/>
                <w:iCs w:val="false"/>
                <w:sz w:val="20"/>
                <w:szCs w:val="20"/>
              </w:rPr>
              <w:t xml:space="preserve">Skrivdraget: du visar i din saga hur du ändrar där en läsare undrade.</w:t>
            </w:r>
          </w:p>
          <w:p>
            <w:pPr>
              <w:keepNext/>
              <w:spacing w:after="0" w:before="0"/>
            </w:pPr>
            <w:r>
              <w:rPr>
                <w:i w:val="false"/>
                <w:iCs w:val="false"/>
                <w:sz w:val="20"/>
                <w:szCs w:val="20"/>
              </w:rPr>
              <w:t xml:space="preserve">Berätta och skriva: paret lägger till en mening, byter ett ord eller stryker en mening där lyssnarparet eller barnet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Uppgiften: du visar hur du rättar stavning, stor bokstav och punkt i dina meningar.</w:t>
            </w:r>
          </w:p>
          <w:p>
            <w:pPr>
              <w:keepNext/>
              <w:spacing w:after="0" w:before="0"/>
            </w:pPr>
            <w:r>
              <w:rPr>
                <w:i w:val="false"/>
                <w:iCs w:val="false"/>
                <w:sz w:val="20"/>
                <w:szCs w:val="20"/>
              </w:rPr>
              <w:t xml:space="preserve">Paren arbetar: ett par i taget läser sagan för dig, och ni rättar. De andra ritar på Bokens sida.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ändrar där barnet undrade.</w:t>
            </w:r>
          </w:p>
          <w:p>
            <w:pPr>
              <w:keepNext w:val="false"/>
              <w:spacing w:after="0" w:before="0"/>
            </w:pPr>
            <w:r>
              <w:rPr>
                <w:i w:val="false"/>
                <w:iCs w:val="false"/>
                <w:sz w:val="20"/>
                <w:szCs w:val="20"/>
              </w:rPr>
              <w:t xml:space="preserve">Eleven som rättar ett ord själv när hen läser högt.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22–24</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lyssnar, paren ändrar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före renskriften</w:t>
            </w:r>
          </w:p>
        </w:tc>
      </w:tr>
    </w:tbl>
    <w:p>
      <w:pPr>
        <w:spacing w:after="160" w:before="0"/>
      </w:pPr>
    </w:p>
    <w:p>
      <w:pPr>
        <w:keepNext/>
        <w:spacing w:after="60" w:before="140"/>
      </w:pPr>
      <w:r>
        <w:drawing>
          <wp:inline distT="0" distB="0" distL="0" distR="0">
            <wp:extent cx="6134100" cy="3448050"/>
            <wp:effectExtent t="0" r="0" b="0" l="0"/>
            <wp:docPr id="8396" name="Bild 5396" descr="På bordet: Vecka 8 · Läs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extLst>
                        <a:ext uri="{96DAC541-7B7A-43D3-8B79-37D633B846F1}">
                          <asvg:svgBlip xmlns:asvg="http://schemas.microsoft.com/office/drawing/2016/SVG/main" r:embed="rId18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Elsa pekar på det mest spännande stället i boksagan i sex steg, och paret skriver in det hon undrade.</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Läsarna, vecka 8: Barnen lyssnar</w:t>
      </w:r>
    </w:p>
    <w:p>
      <w:pPr>
        <w:spacing w:after="160" w:before="0"/>
      </w:pPr>
      <w:r>
        <w:rPr>
          <w:i/>
          <w:iCs/>
          <w:color w:val="1D4F91"/>
          <w:sz w:val="24"/>
          <w:szCs w:val="24"/>
        </w:rPr>
        <w:t xml:space="preserve">Skrivkurs: sagoboken · åk 1–⁠6</w:t>
      </w:r>
    </w:p>
    <w:p>
      <w:pPr>
        <w:keepNext/>
        <w:keepLines/>
        <w:spacing w:after="120" w:before="0"/>
      </w:pPr>
      <w:r>
        <w:t xml:space="preserve">Barnen från pass 3 kommer tillbaka och hör boksagan före renskriften. Paret läser, stannar vid toppen och frågar ”Hur ska det gå?”, och barnet pekar på det mest spännande stället.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vecka före pass 22 påminner du barnens lärare om besöket och säger att barnen kommer vid minut 15 och går vid minut 30. Lägg fram parens sagor och lappar.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vid minut 15, och varje par sätter sig med sitt barn. Paret läser boksagan, stannar vid stationen med flest lågor och frågar: </w:t>
            </w:r>
            <w:r>
              <w:rPr>
                <w:i/>
                <w:iCs/>
                <w:sz w:val="20"/>
                <w:szCs w:val="20"/>
              </w:rPr>
              <w:t xml:space="preserve">”Hur ska det gå?”</w:t>
            </w:r>
            <w:r>
              <w:rPr>
                <w:i w:val="false"/>
                <w:iCs w:val="false"/>
                <w:sz w:val="20"/>
                <w:szCs w:val="20"/>
              </w:rPr>
              <w:t xml:space="preserve"> Sist ställer paret Läsarens frågor, och barnet pekar i sagan. Paret skriver svaren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går vid minut 30. Paret ser om barnet pekade vid bergets topp och skriver in det barnet undrade eller inte kunde svara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inte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minut 15 läser paret boksagan för sitt lyssnarpar, och lyssnarparet svarar på Läsarens frågor. Från minut 30 skriver paret in det lyssnarparet undrade, och du spelar in ett par i taget när de läser sin boksaga. Barnens lärare visar inspelningarna, och barnen ritar det mest spännande. Teckningarna kommer före pass 23.</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9" w:id="1"/>
            <w:r>
              <w:rPr>
                <w:b/>
                <w:bCs/>
                <w:color w:val="1D4F91"/>
                <w:sz w:val="22"/>
                <w:szCs w:val="22"/>
              </w:rPr>
              <w:t xml:space="preserve">Vecka 9 · Boken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skriver rent och ritar, och eleverna gör Sagokollen igen. Eleverna blir bättre på att läsa meningen högt innan de skriver den rent.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Ni rättar klart, och de par som är färdiga skriver rent på Bokens sida.</w:t>
            </w:r>
          </w:p>
          <w:p>
            <w:pPr>
              <w:keepNext/>
              <w:spacing w:after="0" w:before="0"/>
            </w:pPr>
            <w:r>
              <w:rPr>
                <w:i w:val="false"/>
                <w:iCs w:val="false"/>
                <w:sz w:val="20"/>
                <w:szCs w:val="20"/>
              </w:rPr>
              <w:t xml:space="preserve">I fyra steg gör högst sex elever Sagokollen hos dig i fem minuter var medan paren arbetar. Du spelar in, och resten av passet rättar ni.</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Lägg fram parens sagor, Bokens sida och färgpennorna.</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Uppgiften: du visar i din egen saga hur ni skriver rent.</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0–⁠15 min. Sagokollen: varje elev skriver en saga om den nya bilden.</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Paren ritar klart och fyller i Författarna. Gruppen ritar till gruppens saga, som du har skrivit rent. Ska boken till ett tryckeri, skannar du sidorna efter passet och Sagobokens omslag efter pass 28, och du flyttar boksläppet om tryckeriet behöver mer tid.</w:t>
            </w:r>
          </w:p>
          <w:p>
            <w:pPr>
              <w:keepNext/>
              <w:spacing w:after="20" w:before="0"/>
            </w:pPr>
            <w:r>
              <w:rPr>
                <w:i w:val="false"/>
                <w:iCs w:val="false"/>
                <w:sz w:val="20"/>
                <w:szCs w:val="20"/>
              </w:rPr>
              <w:t xml:space="preserve">I fyra steg gör de andra Sagokollen hos dig medan paren arbetar.</w:t>
            </w:r>
          </w:p>
          <w:p>
            <w:pPr>
              <w:keepNext/>
              <w:spacing w:after="0" w:before="0"/>
            </w:pPr>
            <w:r>
              <w:rPr>
                <w:i w:val="false"/>
                <w:iCs w:val="false"/>
                <w:sz w:val="20"/>
                <w:szCs w:val="20"/>
              </w:rPr>
              <w:t xml:space="preserve">I sex steg sitter du med ett par i taget medan paren arbetar. Varje elev läser sin första saga i Sagokollen och säger vad den nya har som den första saknar.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meningen högt innan hen skriver rent.</w:t>
            </w:r>
          </w:p>
          <w:p>
            <w:pPr>
              <w:keepNext w:val="false"/>
              <w:spacing w:after="0" w:before="0"/>
            </w:pPr>
            <w:r>
              <w:rPr>
                <w:i w:val="false"/>
                <w:iCs w:val="false"/>
                <w:sz w:val="20"/>
                <w:szCs w:val="20"/>
              </w:rPr>
              <w:t xml:space="preserve">Eleven som tar med alla stationer i Sagokollen.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25–27</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Renskrift, bilder och Sagokollen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jc w:val="center"/>
      </w:pPr>
      <w:r>
        <w:drawing>
          <wp:inline distT="0" distB="0" distL="0" distR="0">
            <wp:extent cx="6010275" cy="3381375"/>
            <wp:effectExtent t="0" r="0" b="0" l="0"/>
            <wp:docPr id="8397" name="Bild 5397" descr="På bordet: Vecka 9 · B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6010275" cy="33813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Bokens sida: sagan renskriven med den stora första bokstaven, och bilden i rutan.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10" w:id="1"/>
            <w:r>
              <w:rPr>
                <w:b/>
                <w:bCs/>
                <w:color w:val="1D4F91"/>
                <w:sz w:val="22"/>
                <w:szCs w:val="22"/>
              </w:rPr>
              <w:t xml:space="preserve">Vecka 10 · Boksläppet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Boken blir klar, och barnen kommer till boksläppet. Eleverna blir bättre på att läsa eller spela sin saga för en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Paret skriver en inbjudan till barnet på bladet Inbjudan till läsaren, vecka 10. Gruppen väljer en titel och gör Sagobokens omslag, och gruppens saga står först i boken.</w:t>
            </w:r>
          </w:p>
          <w:p>
            <w:pPr>
              <w:keepNext/>
              <w:spacing w:after="0" w:before="0"/>
            </w:pPr>
            <w:r>
              <w:rPr>
                <w:i w:val="false"/>
                <w:iCs w:val="false"/>
                <w:sz w:val="20"/>
                <w:szCs w:val="20"/>
              </w:rPr>
              <w:t xml:space="preserve">I fyra steg sitter du med ett par i taget medan paren arbetar. Du säger till varje elev vad som är nytt i Sagokollen.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Bokpass. Du binder ett exemplar till varje elev och varje barn, ett till biblioteket och ett till barnens klass. Paren övar på att läsa eller spela sin saga.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Lägg fram böckerna.</w:t>
            </w:r>
          </w:p>
          <w:p>
            <w:pPr>
              <w:keepNext/>
              <w:spacing w:after="20" w:before="0"/>
            </w:pPr>
            <w:r>
              <w:rPr>
                <w:i w:val="false"/>
                <w:iCs w:val="false"/>
                <w:sz w:val="20"/>
                <w:szCs w:val="20"/>
              </w:rPr>
              <w:t xml:space="preserve">0–⁠15 min. Gästerna: barnen och familjerna kommer.</w:t>
            </w:r>
          </w:p>
          <w:p>
            <w:pPr>
              <w:keepNext/>
              <w:spacing w:after="20" w:before="0"/>
            </w:pPr>
            <w:r>
              <w:rPr>
                <w:i w:val="false"/>
                <w:iCs w:val="false"/>
                <w:sz w:val="20"/>
                <w:szCs w:val="20"/>
              </w:rPr>
              <w:t xml:space="preserve">15–⁠50 min. Sagorna: paren läser eller spelar sina sagor.</w:t>
            </w:r>
          </w:p>
          <w:p>
            <w:pPr>
              <w:keepNext/>
              <w:spacing w:after="0" w:before="0"/>
            </w:pPr>
            <w:r>
              <w:rPr>
                <w:i w:val="false"/>
                <w:iCs w:val="false"/>
                <w:sz w:val="20"/>
                <w:szCs w:val="20"/>
              </w:rPr>
              <w:t xml:space="preserve">50–⁠60 min. Signeringen: paren signerar böckerna.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med inlevelse.</w:t>
            </w:r>
          </w:p>
          <w:p>
            <w:pPr>
              <w:keepNext w:val="false"/>
              <w:spacing w:after="0" w:before="0"/>
            </w:pPr>
            <w:r>
              <w:rPr>
                <w:i w:val="false"/>
                <w:iCs w:val="false"/>
                <w:sz w:val="20"/>
                <w:szCs w:val="20"/>
              </w:rPr>
              <w:t xml:space="preserve">Paret som berättar vad som kom från barnets svar.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28–30</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Inbjudan, omslaget och boksläppet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och familjerna</w:t>
            </w:r>
          </w:p>
        </w:tc>
      </w:tr>
    </w:tbl>
    <w:p>
      <w:pPr>
        <w:spacing w:after="160" w:before="0"/>
      </w:pPr>
    </w:p>
    <w:p>
      <w:pPr>
        <w:keepNext/>
        <w:spacing w:after="60" w:before="140"/>
      </w:pPr>
      <w:r>
        <w:drawing>
          <wp:inline distT="0" distB="0" distL="0" distR="0">
            <wp:extent cx="6134100" cy="3448050"/>
            <wp:effectExtent t="0" r="0" b="0" l="0"/>
            <wp:docPr id="8398" name="Bild 5398" descr="På bordet: Vecka 10 · Bokslä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Sagoboken på bordet och parets inbjudan till Elsa.</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Inbjudan till läsaren, vecka 10: Boksläppet</w:t>
      </w:r>
    </w:p>
    <w:p>
      <w:pPr>
        <w:keepNext/>
        <w:spacing w:after="60" w:before="0"/>
      </w:pPr>
      <w:r>
        <w:t xml:space="preserve">Paret bjuder in barnet till boksläppet.</w:t>
      </w:r>
    </w:p>
    <w:p>
      <w:pPr>
        <w:spacing w:after="100" w:before="0"/>
      </w:pPr>
      <w:r>
        <w:rPr>
          <w:color w:val="4B5866"/>
          <w:sz w:val="20"/>
          <w:szCs w:val="20"/>
        </w:rPr>
        <w:t xml:space="preserve">Till läraren: I pass 28 skriver varje par när och var boksläppet är och vad barnet får. Du lämnar inbjudningarna till barnens lärare.</w:t>
      </w: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656" name="Kurbitsslingan 165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655" name="En ruta för den första bokstaven 1655"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4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 oss</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657" name="Prydnaden 165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567" w:right="567" w:bottom="567" w:left="567" w:header="280" w:footer="280"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Skrivkurs: sagoboken · åk 1–⁠6</w:t>
      </w:r>
    </w:p>
    <w:p>
      <w:pPr>
        <w:keepNext/>
        <w:keepLines/>
        <w:spacing w:after="120" w:before="0"/>
      </w:pPr>
      <w:r>
        <w:t xml:space="preserve">Kursens grepp för återkoppling gör ni medan sagan går att ändra. Paret möter en läsare, som en kamrat, du eller barnet, och bestämmer direkt vad de ändrar. Greppen kommer ett i taget, utöver frågan över axeln.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Parens versioner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3–4, 50–⁠60 min. Två par läser sin version av stationen, gruppen väljer en mening till sin saga, och varje par förbättrar en egen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Fånga sagan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Berättarpassen, 45–⁠60 min. Paret skriver stationen där scenen frös och börjar med det hjälten 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Spela det som står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12 och 20. Ett annat par spelar bara det som står, och paret skriver en mening där spelarna stod stilla.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vi slutade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15. Paret hör vad paret bredvid undrar och bestämmer om meningen står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sagor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Skrivdraget, pass 18 och 21. Du skriver en station i din saga på två sätt: som många par skrev och med draget. Varje par väljer ett innan de skriver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19. Läs boksagan så långt den är skriven, och skriv en lapp vid ett ställe: var du höll andan och vad du undrar, som </w:t>
            </w:r>
            <w:r>
              <w:rPr>
                <w:i/>
                <w:iCs/>
                <w:sz w:val="20"/>
                <w:szCs w:val="20"/>
              </w:rPr>
              <w:t xml:space="preserve">”Nu undrar jag: hur kommer hon upp?”</w:t>
            </w:r>
            <w:r>
              <w:rPr>
                <w:i w:val="false"/>
                <w:iCs w:val="false"/>
                <w:sz w:val="20"/>
                <w:szCs w:val="20"/>
              </w:rPr>
              <w:t xml:space="preserve"> Räkna med två minuter per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Barnen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22. Barnet pekar på det mest spännande stället och säger vad det undrade, och paret skriver in det samma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över axeln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paren skriver. Först en fråga till varje par, sedan sitter du med de par som Parets väg pekar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Det här tar vi med oss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saga. Paret skriver en rad ur din fråga eller det lyssnarparet undrade och läser den när nästa saga börjar.</w:t>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Sagoteatern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Paret spelar sin saga längs repet, och lyssnarparet säger ”Frys!” där det är som mest spännande.</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399" name="Bild 5399" descr="På bordet: Strukturen · Sagoteatern. Paret spelar vid skyltarna längs repet, och lyssnarparet säger ”Frys!” vid to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extLst>
                                    <a:ext uri="{96DAC541-7B7A-43D3-8B79-37D633B846F1}">
                                      <asvg:svgBlip xmlns:asvg="http://schemas.microsoft.com/office/drawing/2016/SVG/main" r:embed="rId20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Paret står vid första skylten och får ta en sak ur lådan, som en krona, en sjal eller en pinne. Läraren eller en kamrat säger startorden.</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Hjälten säger högt vad hen vill.</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Den andra spelar det som står i vägen. I sex steg lånar paret en hjälpare ur publiken.</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Lyssnarparet har parets berg och säger ”Frys!” vid stationen med flest lågor.</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Hjälten säger högt vad hen tänker, och paret spelar vidare.</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Hjälten gör det svåra själv, och vid Landningen knyter paret en knut på repet, som tecken på att önskan gick i uppfyllelse.</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Lyssnarparet ger en idé först, sedan publiken: något som gör det värre, ett försök till eller en replik.</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Den som ger idén ritar eller skriver den på en lapp åt paret direkt.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sagans väg</w:t>
                  </w:r>
                  <w:r>
                    <w:rPr>
                      <w:sz w:val="21"/>
                      <w:szCs w:val="21"/>
                    </w:rPr>
                    <w:br/>
                  </w:r>
                  <w:r>
                    <w:rPr>
                      <w:rFonts w:ascii="Andika" w:cs="Andika" w:eastAsia="Andika" w:hAnsi="Andika"/>
                      <w:color w:val="2B2622"/>
                      <w:sz w:val="21"/>
                      <w:szCs w:val="21"/>
                    </w:rPr>
                    <w:t xml:space="preserve">Ni ser om hjälten vill något, om problemet står i vägen och om hjälten gör det svåra själv.</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Spela det som står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Ett annat par spelar bara det som står i er saga. Där spelarna står stilla behöver läsaren veta mer.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00" name="Bild 5400" descr="På bordet: Strukturen · Spela det som står. Det ena paret läser med fingret under orden, och spelarna står stilla där sagan säger för 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extLst>
                                    <a:ext uri="{96DAC541-7B7A-43D3-8B79-37D633B846F1}">
                                      <asvg:svgBlip xmlns:asvg="http://schemas.microsoft.com/office/drawing/2016/SVG/main" r:embed="rId20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läser vid bordet, och det andra paret spelar på golvet bredvid.</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En av er läser sagan högt, med fingret under orden.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Spelarna gör och säger bara det som står. Står det inget, står de stilla.</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Står spelarna stilla, säger de ”Stopp!”, och ni sätter ett streck där.</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När sagan är slut frågar ni: ”Var stod ni stilla?”</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Byt: nu läser det andra paret, och ni spelar.</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Sist skriver ni en mening där spelarna stod stilla, och stryker det som inte gick att spela.</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sagans väg</w:t>
                  </w:r>
                  <w:r>
                    <w:rPr>
                      <w:sz w:val="25"/>
                      <w:szCs w:val="25"/>
                    </w:rPr>
                    <w:br/>
                  </w:r>
                  <w:r>
                    <w:rPr>
                      <w:rFonts w:ascii="Andika" w:cs="Andika" w:eastAsia="Andika" w:hAnsi="Andika"/>
                      <w:color w:val="2B2622"/>
                      <w:sz w:val="25"/>
                      <w:szCs w:val="25"/>
                    </w:rPr>
                    <w:t xml:space="preserve">Ni ser var sagan säger för lite och läsaren inte ser hjälten göra något.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Bockarna Bruse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var en gång tre bockar som hette Bruse.</w:t>
                  </w:r>
                  <w:r>
                    <w:rPr>
                      <w:sz w:val="26"/>
                      <w:szCs w:val="26"/>
                    </w:rPr>
                    <w:br/>
                  </w:r>
                  <w:r>
                    <w:rPr>
                      <w:rFonts w:ascii="Andika" w:cs="Andika" w:eastAsia="Andika" w:hAnsi="Andika"/>
                      <w:color w:val="2B2622"/>
                      <w:sz w:val="26"/>
                      <w:szCs w:val="26"/>
                    </w:rPr>
                    <w:t xml:space="preserve">I dalen där de bodde var gräset slut.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 ville upp på berget, där gräset var högt och grönt.</w:t>
                  </w:r>
                </w:p>
                <w:p>
                  <w:pPr>
                    <w:spacing w:after="150" w:before="0" w:line="230"/>
                    <w:ind w:left="975" w:right="975"/>
                  </w:pPr>
                  <w:r>
                    <w:rPr>
                      <w:rFonts w:ascii="Andika" w:cs="Andika" w:eastAsia="Andika" w:hAnsi="Andika"/>
                      <w:color w:val="2B2622"/>
                      <w:sz w:val="26"/>
                      <w:szCs w:val="26"/>
                    </w:rPr>
                    <w:t xml:space="preserve">Men på vägen fanns en bro,</w:t>
                  </w:r>
                  <w:r>
                    <w:rPr>
                      <w:sz w:val="26"/>
                      <w:szCs w:val="26"/>
                    </w:rPr>
                    <w:br/>
                  </w:r>
                  <w:r>
                    <w:rPr>
                      <w:rFonts w:ascii="Andika" w:cs="Andika" w:eastAsia="Andika" w:hAnsi="Andika"/>
                      <w:color w:val="2B2622"/>
                      <w:sz w:val="26"/>
                      <w:szCs w:val="26"/>
                    </w:rPr>
                    <w:t xml:space="preserve">och under bron bodde ett troll.</w:t>
                  </w:r>
                  <w:r>
                    <w:rPr>
                      <w:sz w:val="26"/>
                      <w:szCs w:val="26"/>
                    </w:rPr>
                    <w:br/>
                  </w:r>
                  <w:r>
                    <w:rPr>
                      <w:rFonts w:ascii="Andika" w:cs="Andika" w:eastAsia="Andika" w:hAnsi="Andika"/>
                      <w:color w:val="2B2622"/>
                      <w:sz w:val="26"/>
                      <w:szCs w:val="26"/>
                    </w:rPr>
                    <w:t xml:space="preserve">”Vem trippar på min bro?” röt trollet.</w:t>
                  </w:r>
                  <w:r>
                    <w:rPr>
                      <w:sz w:val="26"/>
                      <w:szCs w:val="26"/>
                    </w:rPr>
                    <w:br/>
                  </w:r>
                  <w:r>
                    <w:rPr>
                      <w:rFonts w:ascii="Andika" w:cs="Andika" w:eastAsia="Andika" w:hAnsi="Andika"/>
                      <w:color w:val="2B2622"/>
                      <w:sz w:val="26"/>
                      <w:szCs w:val="26"/>
                    </w:rPr>
                    <w:t xml:space="preserve">”Nu tar jag dig!”</w:t>
                  </w:r>
                  <w:r>
                    <w:rPr>
                      <w:sz w:val="26"/>
                      <w:szCs w:val="26"/>
                    </w:rPr>
                    <w:br/>
                  </w:r>
                  <w:r>
                    <w:rPr>
                      <w:rFonts w:ascii="Andika" w:cs="Andika" w:eastAsia="Andika" w:hAnsi="Andika"/>
                      <w:color w:val="2B2622"/>
                      <w:sz w:val="26"/>
                      <w:szCs w:val="26"/>
                    </w:rPr>
                    <w:t xml:space="preserve">”Vänta på den mellersta bocken”, sa den lilla.</w:t>
                  </w:r>
                  <w:r>
                    <w:rPr>
                      <w:sz w:val="26"/>
                      <w:szCs w:val="26"/>
                    </w:rPr>
                    <w:br/>
                  </w:r>
                  <w:r>
                    <w:rPr>
                      <w:rFonts w:ascii="Andika" w:cs="Andika" w:eastAsia="Andika" w:hAnsi="Andika"/>
                      <w:color w:val="2B2622"/>
                      <w:sz w:val="26"/>
                      <w:szCs w:val="26"/>
                    </w:rPr>
                    <w:t xml:space="preserve">”Vänta på den stora”, sa den mellersta.</w:t>
                  </w:r>
                </w:p>
                <w:p>
                  <w:pPr>
                    <w:spacing w:after="150" w:before="0" w:line="230"/>
                    <w:ind w:left="975" w:right="975"/>
                  </w:pPr>
                  <w:r>
                    <w:rPr>
                      <w:rFonts w:ascii="Andika" w:cs="Andika" w:eastAsia="Andika" w:hAnsi="Andika"/>
                      <w:color w:val="2B2622"/>
                      <w:sz w:val="26"/>
                      <w:szCs w:val="26"/>
                    </w:rPr>
                    <w:t xml:space="preserve">Då gick den stora bocken Bruse ut på bron.</w:t>
                  </w:r>
                  <w:r>
                    <w:rPr>
                      <w:sz w:val="26"/>
                      <w:szCs w:val="26"/>
                    </w:rPr>
                    <w:br/>
                  </w:r>
                  <w:r>
                    <w:rPr>
                      <w:rFonts w:ascii="Andika" w:cs="Andika" w:eastAsia="Andika" w:hAnsi="Andika"/>
                      <w:color w:val="2B2622"/>
                      <w:sz w:val="26"/>
                      <w:szCs w:val="26"/>
                    </w:rPr>
                    <w:t xml:space="preserve">När trollet klättrade upp,</w:t>
                  </w:r>
                  <w:r>
                    <w:rPr>
                      <w:sz w:val="26"/>
                      <w:szCs w:val="26"/>
                    </w:rPr>
                    <w:br/>
                  </w:r>
                  <w:r>
                    <w:rPr>
                      <w:rFonts w:ascii="Andika" w:cs="Andika" w:eastAsia="Andika" w:hAnsi="Andika"/>
                      <w:color w:val="2B2622"/>
                      <w:sz w:val="26"/>
                      <w:szCs w:val="26"/>
                    </w:rPr>
                    <w:t xml:space="preserve">stångade han trollet ner i forsen.</w:t>
                  </w:r>
                </w:p>
                <w:p>
                  <w:pPr>
                    <w:spacing w:after="150" w:before="0" w:line="230"/>
                    <w:ind w:left="975" w:right="975"/>
                  </w:pPr>
                  <w:r>
                    <w:rPr>
                      <w:rFonts w:ascii="Andika" w:cs="Andika" w:eastAsia="Andika" w:hAnsi="Andika"/>
                      <w:color w:val="2B2622"/>
                      <w:sz w:val="26"/>
                      <w:szCs w:val="26"/>
                    </w:rPr>
                    <w:t xml:space="preserve">Till slut kom alla tre bockarna upp på berget.</w:t>
                  </w:r>
                  <w:r>
                    <w:rPr>
                      <w:sz w:val="26"/>
                      <w:szCs w:val="26"/>
                    </w:rPr>
                    <w:br/>
                  </w:r>
                  <w:r>
                    <w:rPr>
                      <w:rFonts w:ascii="Andika" w:cs="Andika" w:eastAsia="Andika" w:hAnsi="Andika"/>
                      <w:color w:val="2B2622"/>
                      <w:sz w:val="26"/>
                      <w:szCs w:val="26"/>
                    </w:rPr>
                    <w:t xml:space="preserve">De åt och åt tills de var runda som bollar.</w:t>
                  </w:r>
                  <w:r>
                    <w:rPr>
                      <w:sz w:val="26"/>
                      <w:szCs w:val="26"/>
                    </w:rPr>
                    <w:br/>
                  </w:r>
                  <w:r>
                    <w:rPr>
                      <w:rFonts w:ascii="Andika" w:cs="Andika" w:eastAsia="Andika" w:hAnsi="Andika"/>
                      <w:color w:val="2B2622"/>
                      <w:sz w:val="26"/>
                      <w:szCs w:val="26"/>
                    </w:rPr>
                    <w:t xml:space="preserve">Och snipp, snapp, snut, så var sagan slut.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vill hen?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det hen vill?</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Lösningen: Hur löser hjälten problemet själv?</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Landningen: Fick hjälten det hen ville?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 tre små grisarna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var en gång tre små grisar</w:t>
                  </w:r>
                  <w:r>
                    <w:rPr>
                      <w:sz w:val="32"/>
                      <w:szCs w:val="32"/>
                    </w:rPr>
                    <w:br/>
                  </w:r>
                  <w:r>
                    <w:rPr>
                      <w:rFonts w:ascii="Andika" w:cs="Andika" w:eastAsia="Andika" w:hAnsi="Andika"/>
                      <w:color w:val="2B2622"/>
                      <w:sz w:val="32"/>
                      <w:szCs w:val="32"/>
                    </w:rPr>
                    <w:t xml:space="preserve">som ville ha ett hus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som ingen varg kunde blåsa omkull.</w:t>
                  </w:r>
                </w:p>
                <w:p>
                  <w:pPr>
                    <w:spacing w:after="150" w:before="0" w:line="230"/>
                    <w:ind w:left="975" w:right="975"/>
                  </w:pPr>
                  <w:r>
                    <w:rPr>
                      <w:rFonts w:ascii="Andika" w:cs="Andika" w:eastAsia="Andika" w:hAnsi="Andika"/>
                      <w:color w:val="2B2622"/>
                      <w:sz w:val="32"/>
                      <w:szCs w:val="32"/>
                    </w:rPr>
                    <w:t xml:space="preserve">Men i skogen bodde en hungrig varg.</w:t>
                  </w:r>
                  <w:r>
                    <w:rPr>
                      <w:sz w:val="32"/>
                      <w:szCs w:val="32"/>
                    </w:rPr>
                    <w:br/>
                  </w:r>
                  <w:r>
                    <w:rPr>
                      <w:rFonts w:ascii="Andika" w:cs="Andika" w:eastAsia="Andika" w:hAnsi="Andika"/>
                      <w:color w:val="2B2622"/>
                      <w:sz w:val="32"/>
                      <w:szCs w:val="32"/>
                    </w:rPr>
                    <w:t xml:space="preserve">Den första grisen byggde ett hus av halm,</w:t>
                  </w:r>
                  <w:r>
                    <w:rPr>
                      <w:sz w:val="32"/>
                      <w:szCs w:val="32"/>
                    </w:rPr>
                    <w:br/>
                  </w:r>
                  <w:r>
                    <w:rPr>
                      <w:rFonts w:ascii="Andika" w:cs="Andika" w:eastAsia="Andika" w:hAnsi="Andika"/>
                      <w:color w:val="2B2622"/>
                      <w:sz w:val="32"/>
                      <w:szCs w:val="32"/>
                    </w:rPr>
                    <w:t xml:space="preserve">och vargen blåste omkull det.</w:t>
                  </w:r>
                  <w:r>
                    <w:rPr>
                      <w:sz w:val="32"/>
                      <w:szCs w:val="32"/>
                    </w:rPr>
                    <w:br/>
                  </w:r>
                  <w:r>
                    <w:rPr>
                      <w:rFonts w:ascii="Andika" w:cs="Andika" w:eastAsia="Andika" w:hAnsi="Andika"/>
                      <w:color w:val="2B2622"/>
                      <w:sz w:val="32"/>
                      <w:szCs w:val="32"/>
                    </w:rPr>
                    <w:t xml:space="preserve">Den andra byggde ett hus av pinnar,</w:t>
                  </w:r>
                  <w:r>
                    <w:rPr>
                      <w:sz w:val="32"/>
                      <w:szCs w:val="32"/>
                    </w:rPr>
                    <w:br/>
                  </w:r>
                  <w:r>
                    <w:rPr>
                      <w:rFonts w:ascii="Andika" w:cs="Andika" w:eastAsia="Andika" w:hAnsi="Andika"/>
                      <w:color w:val="2B2622"/>
                      <w:sz w:val="32"/>
                      <w:szCs w:val="32"/>
                    </w:rPr>
                    <w:t xml:space="preserve">och vargen blåste omkull det också.</w:t>
                  </w:r>
                  <w:r>
                    <w:rPr>
                      <w:sz w:val="32"/>
                      <w:szCs w:val="32"/>
                    </w:rPr>
                    <w:br/>
                  </w:r>
                  <w:r>
                    <w:rPr>
                      <w:rFonts w:ascii="Andika" w:cs="Andika" w:eastAsia="Andika" w:hAnsi="Andika"/>
                      <w:color w:val="2B2622"/>
                      <w:sz w:val="32"/>
                      <w:szCs w:val="32"/>
                    </w:rPr>
                    <w:t xml:space="preserve">Grisarna skakade så att knäna slog mot varandra.</w:t>
                  </w:r>
                </w:p>
                <w:p>
                  <w:pPr>
                    <w:spacing w:after="150" w:before="0" w:line="230"/>
                    <w:ind w:left="975" w:right="975"/>
                  </w:pPr>
                  <w:r>
                    <w:rPr>
                      <w:rFonts w:ascii="Andika" w:cs="Andika" w:eastAsia="Andika" w:hAnsi="Andika"/>
                      <w:color w:val="2B2622"/>
                      <w:sz w:val="32"/>
                      <w:szCs w:val="32"/>
                    </w:rPr>
                    <w:t xml:space="preserve">Då byggde den tredje grisen ett hus av sten,</w:t>
                  </w:r>
                  <w:r>
                    <w:rPr>
                      <w:sz w:val="32"/>
                      <w:szCs w:val="32"/>
                    </w:rPr>
                    <w:br/>
                  </w:r>
                  <w:r>
                    <w:rPr>
                      <w:rFonts w:ascii="Andika" w:cs="Andika" w:eastAsia="Andika" w:hAnsi="Andika"/>
                      <w:color w:val="2B2622"/>
                      <w:sz w:val="32"/>
                      <w:szCs w:val="32"/>
                    </w:rPr>
                    <w:t xml:space="preserve">och alla tre sprang in.</w:t>
                  </w:r>
                  <w:r>
                    <w:rPr>
                      <w:sz w:val="32"/>
                      <w:szCs w:val="32"/>
                    </w:rPr>
                    <w:br/>
                  </w:r>
                  <w:r>
                    <w:rPr>
                      <w:rFonts w:ascii="Andika" w:cs="Andika" w:eastAsia="Andika" w:hAnsi="Andika"/>
                      <w:color w:val="2B2622"/>
                      <w:sz w:val="32"/>
                      <w:szCs w:val="32"/>
                    </w:rPr>
                    <w:t xml:space="preserve">Vargen blåste och blåste, men huset stod kvar.</w:t>
                  </w:r>
                  <w:r>
                    <w:rPr>
                      <w:sz w:val="32"/>
                      <w:szCs w:val="32"/>
                    </w:rPr>
                    <w:br/>
                  </w:r>
                  <w:r>
                    <w:rPr>
                      <w:rFonts w:ascii="Andika" w:cs="Andika" w:eastAsia="Andika" w:hAnsi="Andika"/>
                      <w:color w:val="2B2622"/>
                      <w:sz w:val="32"/>
                      <w:szCs w:val="32"/>
                    </w:rPr>
                    <w:t xml:space="preserve">Då klättrade vargen ner genom skorstenen.</w:t>
                  </w:r>
                  <w:r>
                    <w:rPr>
                      <w:sz w:val="32"/>
                      <w:szCs w:val="32"/>
                    </w:rPr>
                    <w:br/>
                  </w:r>
                  <w:r>
                    <w:rPr>
                      <w:rFonts w:ascii="Andika" w:cs="Andika" w:eastAsia="Andika" w:hAnsi="Andika"/>
                      <w:color w:val="2B2622"/>
                      <w:sz w:val="32"/>
                      <w:szCs w:val="32"/>
                    </w:rPr>
                    <w:t xml:space="preserve">Men den tredje grisen hade ställt en gryta</w:t>
                  </w:r>
                  <w:r>
                    <w:rPr>
                      <w:sz w:val="32"/>
                      <w:szCs w:val="32"/>
                    </w:rPr>
                    <w:br/>
                  </w:r>
                  <w:r>
                    <w:rPr>
                      <w:rFonts w:ascii="Andika" w:cs="Andika" w:eastAsia="Andika" w:hAnsi="Andika"/>
                      <w:color w:val="2B2622"/>
                      <w:sz w:val="32"/>
                      <w:szCs w:val="32"/>
                    </w:rPr>
                    <w:t xml:space="preserve">med hett vatten under skorstenen.</w:t>
                  </w:r>
                  <w:r>
                    <w:rPr>
                      <w:sz w:val="32"/>
                      <w:szCs w:val="32"/>
                    </w:rPr>
                    <w:br/>
                  </w:r>
                  <w:r>
                    <w:rPr>
                      <w:rFonts w:ascii="Andika" w:cs="Andika" w:eastAsia="Andika" w:hAnsi="Andika"/>
                      <w:color w:val="2B2622"/>
                      <w:sz w:val="32"/>
                      <w:szCs w:val="32"/>
                    </w:rPr>
                    <w:t xml:space="preserve">Vargen brände sig på svansen</w:t>
                  </w:r>
                  <w:r>
                    <w:rPr>
                      <w:sz w:val="32"/>
                      <w:szCs w:val="32"/>
                    </w:rPr>
                    <w:br/>
                  </w:r>
                  <w:r>
                    <w:rPr>
                      <w:rFonts w:ascii="Andika" w:cs="Andika" w:eastAsia="Andika" w:hAnsi="Andika"/>
                      <w:color w:val="2B2622"/>
                      <w:sz w:val="32"/>
                      <w:szCs w:val="32"/>
                    </w:rPr>
                    <w:t xml:space="preserve">och sprang tillbaka till skogen.</w:t>
                  </w:r>
                </w:p>
                <w:p>
                  <w:pPr>
                    <w:spacing w:after="150" w:before="0" w:line="230"/>
                    <w:ind w:left="975" w:right="975"/>
                  </w:pPr>
                  <w:r>
                    <w:rPr>
                      <w:rFonts w:ascii="Andika" w:cs="Andika" w:eastAsia="Andika" w:hAnsi="Andika"/>
                      <w:color w:val="2B2622"/>
                      <w:sz w:val="32"/>
                      <w:szCs w:val="32"/>
                    </w:rPr>
                    <w:t xml:space="preserve">Till slut bodde de tre grisarna i stenhuset,</w:t>
                  </w:r>
                  <w:r>
                    <w:rPr>
                      <w:sz w:val="32"/>
                      <w:szCs w:val="32"/>
                    </w:rPr>
                    <w:br/>
                  </w:r>
                  <w:r>
                    <w:rPr>
                      <w:rFonts w:ascii="Andika" w:cs="Andika" w:eastAsia="Andika" w:hAnsi="Andika"/>
                      <w:color w:val="2B2622"/>
                      <w:sz w:val="32"/>
                      <w:szCs w:val="32"/>
                    </w:rPr>
                    <w:t xml:space="preserve">och vargen kom aldrig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Hjälten: Vem är hjälten, och vad vill hen?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Problemet: Vad står i vägen för det hen vill?</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Lösningen: Hur löser hjälten problemet själv?</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Landningen: Fick hjälten det hen ville?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Hans och Greta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gång två syskon, Hans och Greta, som bodde med sin pappa i ett litet hus vid en stor skog. De var fattiga, och</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mest av allt önskade de att ingen i familjen skulle behöva vara hungrig mer.</w:t>
                  </w:r>
                </w:p>
                <w:p>
                  <w:pPr>
                    <w:spacing w:after="150" w:before="0" w:line="190"/>
                    <w:ind w:left="975" w:right="975"/>
                  </w:pPr>
                  <w:r>
                    <w:rPr>
                      <w:rFonts w:ascii="Andika" w:cs="Andika" w:eastAsia="Andika" w:hAnsi="Andika"/>
                      <w:color w:val="2B2622"/>
                      <w:sz w:val="26"/>
                      <w:szCs w:val="26"/>
                    </w:rPr>
                    <w:t xml:space="preserve">Men en dag var maten slut. Barnen plockade bär långt inne i skogen, och där gick de vilse. Hans hade strött brödsmulor efter sig för att hitta hem, men fåglarna hade ätit upp varenda en.</w:t>
                  </w:r>
                </w:p>
                <w:p>
                  <w:pPr>
                    <w:spacing w:after="150" w:before="0" w:line="190"/>
                    <w:ind w:left="975" w:right="975"/>
                  </w:pPr>
                  <w:r>
                    <w:rPr>
                      <w:rFonts w:ascii="Andika" w:cs="Andika" w:eastAsia="Andika" w:hAnsi="Andika"/>
                      <w:color w:val="2B2622"/>
                      <w:sz w:val="26"/>
                      <w:szCs w:val="26"/>
                    </w:rPr>
                    <w:t xml:space="preserve">På vägen mötte de en gammal uggla. ”Längre in i skogen står ett hus av pepparkakor”, sa ugglan. ”Den som bor där är listig, men ni kan vara listigare.”</w:t>
                  </w:r>
                </w:p>
                <w:p>
                  <w:pPr>
                    <w:spacing w:after="150" w:before="0" w:line="190"/>
                    <w:ind w:left="975" w:right="975"/>
                  </w:pPr>
                  <w:r>
                    <w:rPr>
                      <w:rFonts w:ascii="Andika" w:cs="Andika" w:eastAsia="Andika" w:hAnsi="Andika"/>
                      <w:color w:val="2B2622"/>
                      <w:sz w:val="26"/>
                      <w:szCs w:val="26"/>
                    </w:rPr>
                    <w:t xml:space="preserve">Plötsligt stod huset framför dem, och barnen var så hungriga att de bröt loss en bit av taket. Då kom en häxa ut. Hon låste in Hans i en bur och ville göra honom fet. Häxan såg dåligt och ville känna på hans finger om han hade blivit fet. Då höll Hans fram en liten benbit, så att hon trodde att han var mager. På natten försökte Greta öppna buren, men låset satt fast. En morgon tröttnade häxan. Hon eldade i ugnen och sa åt Greta att krypa in och känna om den var varm. Gretas händer skakade. Ugnen var het. Greta tog ett steg bakåt.</w:t>
                  </w:r>
                </w:p>
                <w:p>
                  <w:pPr>
                    <w:spacing w:after="150" w:before="0" w:line="190"/>
                    <w:ind w:left="975" w:right="975"/>
                  </w:pPr>
                  <w:r>
                    <w:rPr>
                      <w:rFonts w:ascii="Andika" w:cs="Andika" w:eastAsia="Andika" w:hAnsi="Andika"/>
                      <w:color w:val="2B2622"/>
                      <w:sz w:val="26"/>
                      <w:szCs w:val="26"/>
                    </w:rPr>
                    <w:t xml:space="preserve">Men då kom Greta ihåg ugglans råd. ”Jag vet inte hur man gör”, sa hon. ”Visa mig.” Häxan kröp in för att visa henne, och Greta slog igen luckan. Hon släppte ut Hans, och i häxans hus hittade de en kista full av pärlor.</w:t>
                  </w:r>
                </w:p>
                <w:p>
                  <w:pPr>
                    <w:spacing w:after="150" w:before="0" w:line="190"/>
                    <w:ind w:left="975" w:right="975"/>
                  </w:pPr>
                  <w:r>
                    <w:rPr>
                      <w:rFonts w:ascii="Andika" w:cs="Andika" w:eastAsia="Andika" w:hAnsi="Andika"/>
                      <w:color w:val="2B2622"/>
                      <w:sz w:val="26"/>
                      <w:szCs w:val="26"/>
                    </w:rPr>
                    <w:t xml:space="preserve">Till slut bar en vit and dem över en sjö, och de hittade vägen hem. Pappa grät av glädje, och tack vare pärlorna behövde ingen i familjen vara hungrig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Jack och bönstjälken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pojke som hette Jack. Han bodde med sin mamma i en liten stuga, och de hade bara en ko kvar. Jack</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önskade att mamma aldrig mer skulle behöva oroa sig för mat.</w:t>
                  </w:r>
                </w:p>
                <w:p>
                  <w:pPr>
                    <w:spacing w:after="150" w:before="0" w:line="210"/>
                    <w:ind w:left="975" w:right="975"/>
                  </w:pPr>
                  <w:r>
                    <w:rPr>
                      <w:rFonts w:ascii="Andika" w:cs="Andika" w:eastAsia="Andika" w:hAnsi="Andika"/>
                      <w:color w:val="2B2622"/>
                      <w:sz w:val="26"/>
                      <w:szCs w:val="26"/>
                    </w:rPr>
                    <w:t xml:space="preserve">Men en dag slutade kon att ge mjölk, och Jack skulle sälja den på marknaden. På vägen bytte han kon mot fem bönor. Mamma blev så arg att hon kastade ut bönorna genom fönstret.</w:t>
                  </w:r>
                </w:p>
                <w:p>
                  <w:pPr>
                    <w:spacing w:after="150" w:before="0" w:line="210"/>
                    <w:ind w:left="975" w:right="975"/>
                  </w:pPr>
                  <w:r>
                    <w:rPr>
                      <w:rFonts w:ascii="Andika" w:cs="Andika" w:eastAsia="Andika" w:hAnsi="Andika"/>
                      <w:color w:val="2B2622"/>
                      <w:sz w:val="26"/>
                      <w:szCs w:val="26"/>
                    </w:rPr>
                    <w:t xml:space="preserve">På morgonen hade en bönstjälk vuxit ända upp i himlen. Jack klättrade upp och kom till ett slott. Där bodde en jätte som hade stulit guld från hela landet. Jättens fru gömde Jack i ugnen. ”Jätten är stark”, viskade hon, ”men bönstjälken är svag.”</w:t>
                  </w:r>
                </w:p>
                <w:p>
                  <w:pPr>
                    <w:spacing w:after="150" w:before="0" w:line="210"/>
                    <w:ind w:left="975" w:right="975"/>
                  </w:pPr>
                  <w:r>
                    <w:rPr>
                      <w:rFonts w:ascii="Andika" w:cs="Andika" w:eastAsia="Andika" w:hAnsi="Andika"/>
                      <w:color w:val="2B2622"/>
                      <w:sz w:val="26"/>
                      <w:szCs w:val="26"/>
                    </w:rPr>
                    <w:t xml:space="preserve">Plötsligt dånade golvet. ”Fi, fai, fo, fum, jag känner lukten av en människa!” vrålade jätten. Jack höll andan. Första gången tog han en påse guld när jätten somnade. Andra gången tog han en höna som värpte guldägg. Tredje gången tog han jättens harpa, men harpan ropade: ”Vakna, jätte! Vakna!” Jätten vaknade och klättrade efter honom nerför stjälken.</w:t>
                  </w:r>
                </w:p>
                <w:p>
                  <w:pPr>
                    <w:spacing w:after="150" w:before="0" w:line="210"/>
                    <w:ind w:left="975" w:right="975"/>
                  </w:pPr>
                  <w:r>
                    <w:rPr>
                      <w:rFonts w:ascii="Andika" w:cs="Andika" w:eastAsia="Andika" w:hAnsi="Andika"/>
                      <w:color w:val="2B2622"/>
                      <w:sz w:val="26"/>
                      <w:szCs w:val="26"/>
                    </w:rPr>
                    <w:t xml:space="preserve">Men då kom Jack ihåg vad frun hade sagt. ”Mamma, yxan!” ropade han. Han högg och högg, och bönstjälken föll med ett brak. Jätten föll med den och kom aldrig tillbaka.</w:t>
                  </w:r>
                </w:p>
                <w:p>
                  <w:pPr>
                    <w:spacing w:after="150" w:before="0" w:line="210"/>
                    <w:ind w:left="975" w:right="975"/>
                  </w:pPr>
                  <w:r>
                    <w:rPr>
                      <w:rFonts w:ascii="Andika" w:cs="Andika" w:eastAsia="Andika" w:hAnsi="Andika"/>
                      <w:color w:val="2B2622"/>
                      <w:sz w:val="26"/>
                      <w:szCs w:val="26"/>
                    </w:rPr>
                    <w:t xml:space="preserve">Till slut hade Jack och mamma guldet, hönan och harpan. Hönan värpte guldägg, harpan spelade på kvällarna, och mamma behövde aldrig mer oroa sig för mat.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tre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850" w:right="850" w:bottom="850" w:left="850" w:header="400" w:footer="454"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Vägskyltarna i fyra steg</w:t>
      </w:r>
    </w:p>
    <w:p>
      <w:pPr>
        <w:spacing w:after="60" w:before="0"/>
      </w:pPr>
      <w:r>
        <w:t xml:space="preserve">Det är fyra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keepNext/>
        <w:spacing w:after="40" w:before="0"/>
      </w:pPr>
      <w:r>
        <w:rPr>
          <w:b/>
          <w:bCs/>
          <w:sz w:val="24"/>
          <w:szCs w:val="24"/>
        </w:rPr>
        <w:t xml:space="preserve">Vägskyltarna i sex steg</w:t>
      </w:r>
    </w:p>
    <w:p>
      <w:pPr>
        <w:spacing w:after="60" w:before="0"/>
      </w:pPr>
      <w:r>
        <w:t xml:space="preserve">Det är sex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keepNext/>
        <w:spacing w:after="40" w:before="0"/>
      </w:pPr>
      <w:r>
        <w:rPr>
          <w:b/>
          <w:bCs/>
          <w:sz w:val="24"/>
          <w:szCs w:val="24"/>
        </w:rPr>
        <w:t xml:space="preserve">Sagans väg i fyra steg</w:t>
      </w:r>
    </w:p>
    <w:p>
      <w:pPr>
        <w:spacing w:after="60" w:before="0"/>
      </w:pPr>
      <w:r>
        <w:t xml:space="preserve">Paret ritar och berättar först och skriver sedan två eller tre meningar vid varje station.</w:t>
      </w:r>
    </w:p>
    <w:p>
      <w:pPr>
        <w:spacing w:after="100" w:before="0"/>
      </w:pPr>
      <w:r>
        <w:rPr>
          <w:color w:val="4B5866"/>
          <w:sz w:val="20"/>
          <w:szCs w:val="20"/>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p>
    <w:p>
      <w:pPr>
        <w:keepNext/>
        <w:spacing w:after="40" w:before="0"/>
      </w:pPr>
      <w:r>
        <w:rPr>
          <w:b/>
          <w:bCs/>
          <w:sz w:val="24"/>
          <w:szCs w:val="24"/>
        </w:rPr>
        <w:t xml:space="preserve">Sagans väg i sex steg</w:t>
      </w:r>
    </w:p>
    <w:p>
      <w:pPr>
        <w:spacing w:after="60" w:before="0"/>
      </w:pPr>
      <w:r>
        <w:t xml:space="preserve">Paret planerar sagan med några ord vid varje station, berättar och spelar den och skriver den sedan på Vår saga i sex steg eller på dator.</w:t>
      </w:r>
    </w:p>
    <w:p>
      <w:pPr>
        <w:spacing w:after="100" w:before="0"/>
      </w:pPr>
      <w:r>
        <w:rPr>
          <w:color w:val="4B5866"/>
          <w:sz w:val="20"/>
          <w:szCs w:val="20"/>
        </w:rPr>
        <w:t xml:space="preserve">Till läraren: Bladet har två sidor. Paret planerar snabbsagan, första sagan och boksagan på var sitt blad, och gruppen får ett i A3 till den förstorade vägen. Snabbsagan skriver paret direkt på bladet. När sagan är skriven, sätter paret en bock vid bilden på varje station där sagan svarar på frågan.</w:t>
      </w:r>
    </w:p>
    <w:p>
      <w:pPr>
        <w:keepNext/>
        <w:spacing w:after="40" w:before="0"/>
      </w:pPr>
      <w:r>
        <w:rPr>
          <w:b/>
          <w:bCs/>
          <w:sz w:val="24"/>
          <w:szCs w:val="24"/>
        </w:rPr>
        <w:t xml:space="preserve">Vår saga i sex steg</w:t>
      </w:r>
    </w:p>
    <w:p>
      <w:pPr>
        <w:spacing w:after="60" w:before="0"/>
      </w:pPr>
      <w:r>
        <w:t xml:space="preserve">Paret skriver sagan station för station, med stationens drag och lapparna från scenen.</w:t>
      </w:r>
    </w:p>
    <w:p>
      <w:pPr>
        <w:spacing w:after="100" w:before="0"/>
      </w:pPr>
      <w:r>
        <w:rPr>
          <w:color w:val="4B5866"/>
          <w:sz w:val="20"/>
          <w:szCs w:val="20"/>
        </w:rPr>
        <w:t xml:space="preserve">Till läraren: Bladet har tre sidor. Varje par får tre blad: gruppens saga, första sagan och boksagan. En ny mening skriver paret på en lapp och sätter den där den ska stå. Scenens lappar tar paret bort när de har kommit med.</w:t>
      </w:r>
    </w:p>
    <w:p>
      <w:pPr>
        <w:keepNext/>
        <w:spacing w:after="40" w:before="0"/>
      </w:pPr>
      <w:r>
        <w:rPr>
          <w:b/>
          <w:bCs/>
          <w:sz w:val="24"/>
          <w:szCs w:val="24"/>
        </w:rPr>
        <w:t xml:space="preserve">Spänningsberget i fyra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två i A3 till gruppen, för pass 2 och 5, och två till varje par, för första och andra sagan.</w:t>
      </w:r>
    </w:p>
    <w:p>
      <w:pPr>
        <w:keepNext/>
        <w:spacing w:after="40" w:before="0"/>
      </w:pPr>
      <w:r>
        <w:rPr>
          <w:b/>
          <w:bCs/>
          <w:sz w:val="24"/>
          <w:szCs w:val="24"/>
        </w:rPr>
        <w:t xml:space="preserve">Spänningsberget i sex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tre i A3 till gruppen, två för pass 2 och ett för pass 5, och två till varje par, för första sagan och boksagan.</w:t>
      </w:r>
    </w:p>
    <w:p>
      <w:pPr>
        <w:keepNext/>
        <w:spacing w:after="40" w:before="0"/>
      </w:pPr>
      <w:r>
        <w:rPr>
          <w:b/>
          <w:bCs/>
          <w:sz w:val="24"/>
          <w:szCs w:val="24"/>
        </w:rPr>
        <w:t xml:space="preserve">Hjältens kort i fyra steg</w:t>
      </w:r>
    </w:p>
    <w:p>
      <w:pPr>
        <w:spacing w:after="60" w:before="0"/>
      </w:pPr>
      <w:r>
        <w:t xml:space="preserve">Paret ritar hjälten och skriver vad hjälten heter, var hen bor, vad hen har med sig eller kan, vad hen är rädd för och vad hen vill.</w:t>
      </w:r>
    </w:p>
    <w:p>
      <w:pPr>
        <w:spacing w:after="100" w:before="0"/>
      </w:pPr>
      <w:r>
        <w:rPr>
          <w:color w:val="4B5866"/>
          <w:sz w:val="20"/>
          <w:szCs w:val="20"/>
        </w:rPr>
        <w:t xml:space="preserve">Till läraren: I pass 4 fyller gruppen i ett kort i A3. I pass 19 fyller paret i ett eget till boksagan, medan den ena sitter i heta stolen som hjälten och svarar i jag-form, och den andra frågar med kortet. Kopiera ett i A3 och ett till varje par. Det räcker med ett ord eller två i varje fält, eller så skriver du det paret säger. Saken från tärning 6 ritar eller skriver ni i fältet ”Hjälten har med sig eller kan”.</w:t>
      </w:r>
    </w:p>
    <w:p>
      <w:pPr>
        <w:keepNext/>
        <w:spacing w:after="40" w:before="0"/>
      </w:pPr>
      <w:r>
        <w:rPr>
          <w:b/>
          <w:bCs/>
          <w:sz w:val="24"/>
          <w:szCs w:val="24"/>
        </w:rPr>
        <w:t xml:space="preserve">Hjältens kort i sex steg</w:t>
      </w:r>
    </w:p>
    <w:p>
      <w:pPr>
        <w:spacing w:after="60" w:before="0"/>
      </w:pPr>
      <w:r>
        <w:t xml:space="preserve">Paret ritar hjälten och skriver vem hjälten är, vad hen är bra på, vad hen är rädd för och vad hen önskar sig mest av allt.</w:t>
      </w:r>
    </w:p>
    <w:p>
      <w:pPr>
        <w:spacing w:after="100" w:before="0"/>
      </w:pPr>
      <w:r>
        <w:rPr>
          <w:color w:val="4B5866"/>
          <w:sz w:val="20"/>
          <w:szCs w:val="20"/>
        </w:rPr>
        <w:t xml:space="preserve">Till läraren: I pass 4 fyller gruppen i ett kort i A3. I pass 16 fyller paret i ett eget till boksagan, medan den ena sitter i heta stolen som hjälten och svarar i jag-form, och den andra frågar med kortet. Kopiera ett i A3 och ett till varje par.</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58" name="Rosetten för Hjälten 1658" descr="Rosetten för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extLst>
                              <a:ext uri="{96DAC541-7B7A-43D3-8B79-37D633B846F1}">
                                <asvg:svgBlip xmlns:asvg="http://schemas.microsoft.com/office/drawing/2016/SVG/main" r:embed="rId20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1  </w:t>
            </w:r>
            <w:r>
              <w:rPr>
                <w:rFonts w:ascii="Cinzel" w:cs="Cinzel" w:eastAsia="Cinzel" w:hAnsi="Cinzel"/>
                <w:color w:val="8C2A1E"/>
                <w:sz w:val="72"/>
                <w:szCs w:val="72"/>
              </w:rPr>
              <w:t xml:space="preserve">Hjälten</w:t>
            </w:r>
          </w:p>
          <w:p>
            <w:pPr>
              <w:spacing w:after="0" w:before="40" w:line="240"/>
              <w:jc w:val="center"/>
            </w:pPr>
            <w:r>
              <w:rPr>
                <w:rFonts w:ascii="Andika" w:cs="Andika" w:eastAsia="Andika" w:hAnsi="Andika"/>
                <w:color w:val="2B2622"/>
                <w:sz w:val="48"/>
                <w:szCs w:val="48"/>
              </w:rPr>
              <w:t xml:space="preserve">Det var en gång</w:t>
            </w:r>
          </w:p>
          <w:p>
            <w:pPr>
              <w:spacing w:after="0" w:before="60" w:line="240"/>
              <w:jc w:val="center"/>
            </w:pPr>
            <w:r>
              <w:rPr>
                <w:rFonts w:ascii="Andika" w:cs="Andika" w:eastAsia="Andika" w:hAnsi="Andika"/>
                <w:color w:val="5E5046"/>
                <w:sz w:val="30"/>
                <w:szCs w:val="30"/>
              </w:rPr>
              <w:t xml:space="preserve">Vem är hjälten, och vad vill hen?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59" name="Prydnaden 165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60" name="Rosetten för Problemet 1660" descr="Rosetten för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2  </w:t>
            </w:r>
            <w:r>
              <w:rPr>
                <w:rFonts w:ascii="Cinzel" w:cs="Cinzel" w:eastAsia="Cinzel" w:hAnsi="Cinzel"/>
                <w:color w:val="8C2A1E"/>
                <w:sz w:val="72"/>
                <w:szCs w:val="72"/>
              </w:rPr>
              <w:t xml:space="preserve">Problemet</w:t>
            </w:r>
          </w:p>
          <w:p>
            <w:pPr>
              <w:spacing w:after="0" w:before="40" w:line="240"/>
              <w:jc w:val="center"/>
            </w:pPr>
            <w:r>
              <w:rPr>
                <w:rFonts w:ascii="Andika" w:cs="Andika" w:eastAsia="Andika" w:hAnsi="Andika"/>
                <w:color w:val="2B2622"/>
                <w:sz w:val="48"/>
                <w:szCs w:val="48"/>
              </w:rPr>
              <w:t xml:space="preserve">Men en dag</w:t>
            </w:r>
          </w:p>
          <w:p>
            <w:pPr>
              <w:spacing w:after="0" w:before="60" w:line="240"/>
              <w:jc w:val="center"/>
            </w:pPr>
            <w:r>
              <w:rPr>
                <w:rFonts w:ascii="Andika" w:cs="Andika" w:eastAsia="Andika" w:hAnsi="Andika"/>
                <w:color w:val="5E5046"/>
                <w:sz w:val="30"/>
                <w:szCs w:val="30"/>
              </w:rPr>
              <w:t xml:space="preserve">Vad står i vägen för det hen vill?</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61" name="Prydnaden 166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62" name="Rosetten för Lösningen 1662" descr="Rosetten för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3  </w:t>
            </w:r>
            <w:r>
              <w:rPr>
                <w:rFonts w:ascii="Cinzel" w:cs="Cinzel" w:eastAsia="Cinzel" w:hAnsi="Cinzel"/>
                <w:color w:val="8C2A1E"/>
                <w:sz w:val="72"/>
                <w:szCs w:val="72"/>
              </w:rPr>
              <w:t xml:space="preserve">Lösningen</w:t>
            </w:r>
          </w:p>
          <w:p>
            <w:pPr>
              <w:spacing w:after="0" w:before="40" w:line="240"/>
              <w:jc w:val="center"/>
            </w:pPr>
            <w:r>
              <w:rPr>
                <w:rFonts w:ascii="Andika" w:cs="Andika" w:eastAsia="Andika" w:hAnsi="Andika"/>
                <w:color w:val="2B2622"/>
                <w:sz w:val="48"/>
                <w:szCs w:val="48"/>
              </w:rPr>
              <w:t xml:space="preserve">Då</w:t>
            </w:r>
          </w:p>
          <w:p>
            <w:pPr>
              <w:spacing w:after="0" w:before="60" w:line="240"/>
              <w:jc w:val="center"/>
            </w:pPr>
            <w:r>
              <w:rPr>
                <w:rFonts w:ascii="Andika" w:cs="Andika" w:eastAsia="Andika" w:hAnsi="Andika"/>
                <w:color w:val="5E5046"/>
                <w:sz w:val="30"/>
                <w:szCs w:val="30"/>
              </w:rPr>
              <w:t xml:space="preserve">Hur löser hjälten problemet själv?</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63" name="Prydnaden 166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64" name="Rosetten för Landningen 1664" descr="Rosetten för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extLst>
                              <a:ext uri="{96DAC541-7B7A-43D3-8B79-37D633B846F1}">
                                <asvg:svgBlip xmlns:asvg="http://schemas.microsoft.com/office/drawing/2016/SVG/main" r:embed="rId213"/>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4  </w:t>
            </w:r>
            <w:r>
              <w:rPr>
                <w:rFonts w:ascii="Cinzel" w:cs="Cinzel" w:eastAsia="Cinzel" w:hAnsi="Cinzel"/>
                <w:color w:val="8C2A1E"/>
                <w:sz w:val="72"/>
                <w:szCs w:val="72"/>
              </w:rPr>
              <w:t xml:space="preserve">Landningen</w:t>
            </w:r>
          </w:p>
          <w:p>
            <w:pPr>
              <w:spacing w:after="0" w:before="40" w:line="240"/>
              <w:jc w:val="center"/>
            </w:pPr>
            <w:r>
              <w:rPr>
                <w:rFonts w:ascii="Andika" w:cs="Andika" w:eastAsia="Andika" w:hAnsi="Andika"/>
                <w:color w:val="2B2622"/>
                <w:sz w:val="48"/>
                <w:szCs w:val="48"/>
              </w:rPr>
              <w:t xml:space="preserve">Till slut</w:t>
            </w:r>
          </w:p>
          <w:p>
            <w:pPr>
              <w:spacing w:after="0" w:before="60" w:line="240"/>
              <w:jc w:val="center"/>
            </w:pPr>
            <w:r>
              <w:rPr>
                <w:rFonts w:ascii="Andika" w:cs="Andika" w:eastAsia="Andika" w:hAnsi="Andika"/>
                <w:color w:val="5E5046"/>
                <w:sz w:val="30"/>
                <w:szCs w:val="30"/>
              </w:rPr>
              <w:t xml:space="preserve">Fick hjälten det hen ville?</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65" name="Prydnaden 166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66" name="Rosetten för Hjälten 1666" descr="Rosetten för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extLst>
                              <a:ext uri="{96DAC541-7B7A-43D3-8B79-37D633B846F1}">
                                <asvg:svgBlip xmlns:asvg="http://schemas.microsoft.com/office/drawing/2016/SVG/main" r:embed="rId20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1  </w:t>
            </w:r>
            <w:r>
              <w:rPr>
                <w:rFonts w:ascii="Cinzel" w:cs="Cinzel" w:eastAsia="Cinzel" w:hAnsi="Cinzel"/>
                <w:color w:val="8C2A1E"/>
                <w:sz w:val="72"/>
                <w:szCs w:val="72"/>
              </w:rPr>
              <w:t xml:space="preserve">Hjälten</w:t>
            </w:r>
          </w:p>
          <w:p>
            <w:pPr>
              <w:spacing w:after="0" w:before="40" w:line="240"/>
              <w:jc w:val="center"/>
            </w:pPr>
            <w:r>
              <w:rPr>
                <w:rFonts w:ascii="Andika" w:cs="Andika" w:eastAsia="Andika" w:hAnsi="Andika"/>
                <w:color w:val="2B2622"/>
                <w:sz w:val="48"/>
                <w:szCs w:val="48"/>
              </w:rPr>
              <w:t xml:space="preserve">Det var en gång</w:t>
            </w:r>
          </w:p>
          <w:p>
            <w:pPr>
              <w:spacing w:after="0" w:before="60" w:line="240"/>
              <w:jc w:val="center"/>
            </w:pPr>
            <w:r>
              <w:rPr>
                <w:rFonts w:ascii="Andika" w:cs="Andika" w:eastAsia="Andika" w:hAnsi="Andika"/>
                <w:color w:val="5E5046"/>
                <w:sz w:val="30"/>
                <w:szCs w:val="30"/>
              </w:rPr>
              <w:t xml:space="preserve">Vem är hjälten, och vad önskar hen sig?</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67" name="Prydnaden 166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68" name="Rosetten för Problemet 1668" descr="Rosetten för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2  </w:t>
            </w:r>
            <w:r>
              <w:rPr>
                <w:rFonts w:ascii="Cinzel" w:cs="Cinzel" w:eastAsia="Cinzel" w:hAnsi="Cinzel"/>
                <w:color w:val="8C2A1E"/>
                <w:sz w:val="72"/>
                <w:szCs w:val="72"/>
              </w:rPr>
              <w:t xml:space="preserve">Problemet</w:t>
            </w:r>
          </w:p>
          <w:p>
            <w:pPr>
              <w:spacing w:after="0" w:before="40" w:line="240"/>
              <w:jc w:val="center"/>
            </w:pPr>
            <w:r>
              <w:rPr>
                <w:rFonts w:ascii="Andika" w:cs="Andika" w:eastAsia="Andika" w:hAnsi="Andika"/>
                <w:color w:val="2B2622"/>
                <w:sz w:val="48"/>
                <w:szCs w:val="48"/>
              </w:rPr>
              <w:t xml:space="preserve">Men en dag</w:t>
            </w:r>
          </w:p>
          <w:p>
            <w:pPr>
              <w:spacing w:after="0" w:before="60" w:line="240"/>
              <w:jc w:val="center"/>
            </w:pPr>
            <w:r>
              <w:rPr>
                <w:rFonts w:ascii="Andika" w:cs="Andika" w:eastAsia="Andika" w:hAnsi="Andika"/>
                <w:color w:val="5E5046"/>
                <w:sz w:val="30"/>
                <w:szCs w:val="30"/>
              </w:rPr>
              <w:t xml:space="preserve">Vad står i vägen för önskan?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69" name="Prydnaden 166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70" name="Rosetten för Hjälparen 1670" descr="Rosetten för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extLst>
                              <a:ext uri="{96DAC541-7B7A-43D3-8B79-37D633B846F1}">
                                <asvg:svgBlip xmlns:asvg="http://schemas.microsoft.com/office/drawing/2016/SVG/main" r:embed="rId21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3  </w:t>
            </w:r>
            <w:r>
              <w:rPr>
                <w:rFonts w:ascii="Cinzel" w:cs="Cinzel" w:eastAsia="Cinzel" w:hAnsi="Cinzel"/>
                <w:color w:val="8C2A1E"/>
                <w:sz w:val="72"/>
                <w:szCs w:val="72"/>
              </w:rPr>
              <w:t xml:space="preserve">Hjälparen</w:t>
            </w:r>
          </w:p>
          <w:p>
            <w:pPr>
              <w:spacing w:after="0" w:before="40" w:line="240"/>
              <w:jc w:val="center"/>
            </w:pPr>
            <w:r>
              <w:rPr>
                <w:rFonts w:ascii="Andika" w:cs="Andika" w:eastAsia="Andika" w:hAnsi="Andika"/>
                <w:color w:val="2B2622"/>
                <w:sz w:val="48"/>
                <w:szCs w:val="48"/>
              </w:rPr>
              <w:t xml:space="preserve">På vägen mötte</w:t>
            </w:r>
          </w:p>
          <w:p>
            <w:pPr>
              <w:spacing w:after="0" w:before="60" w:line="240"/>
              <w:jc w:val="center"/>
            </w:pPr>
            <w:r>
              <w:rPr>
                <w:rFonts w:ascii="Andika" w:cs="Andika" w:eastAsia="Andika" w:hAnsi="Andika"/>
                <w:color w:val="5E5046"/>
                <w:sz w:val="30"/>
                <w:szCs w:val="30"/>
              </w:rPr>
              <w:t xml:space="preserve">Vem hjälper hjälten, och vad får hjälten?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71" name="Prydnaden 167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72" name="Rosetten för Det värsta 1672" descr="Rosetten för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extLst>
                              <a:ext uri="{96DAC541-7B7A-43D3-8B79-37D633B846F1}">
                                <asvg:svgBlip xmlns:asvg="http://schemas.microsoft.com/office/drawing/2016/SVG/main" r:embed="rId217"/>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4  </w:t>
            </w:r>
            <w:r>
              <w:rPr>
                <w:rFonts w:ascii="Cinzel" w:cs="Cinzel" w:eastAsia="Cinzel" w:hAnsi="Cinzel"/>
                <w:color w:val="8C2A1E"/>
                <w:sz w:val="72"/>
                <w:szCs w:val="72"/>
              </w:rPr>
              <w:t xml:space="preserve">Det värsta</w:t>
            </w:r>
          </w:p>
          <w:p>
            <w:pPr>
              <w:spacing w:after="0" w:before="40" w:line="240"/>
              <w:jc w:val="center"/>
            </w:pPr>
            <w:r>
              <w:rPr>
                <w:rFonts w:ascii="Andika" w:cs="Andika" w:eastAsia="Andika" w:hAnsi="Andika"/>
                <w:color w:val="2B2622"/>
                <w:sz w:val="48"/>
                <w:szCs w:val="48"/>
              </w:rPr>
              <w:t xml:space="preserve">Plötsligt</w:t>
            </w:r>
          </w:p>
          <w:p>
            <w:pPr>
              <w:spacing w:after="0" w:before="60" w:line="240"/>
              <w:jc w:val="center"/>
            </w:pPr>
            <w:r>
              <w:rPr>
                <w:rFonts w:ascii="Andika" w:cs="Andika" w:eastAsia="Andika" w:hAnsi="Andika"/>
                <w:color w:val="5E5046"/>
                <w:sz w:val="30"/>
                <w:szCs w:val="30"/>
              </w:rPr>
              <w:t xml:space="preserve">Hjälten försöker två gånger. Vad händer?</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73" name="Prydnaden 167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74" name="Rosetten för Lösningen 1674" descr="Rosetten för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5  </w:t>
            </w:r>
            <w:r>
              <w:rPr>
                <w:rFonts w:ascii="Cinzel" w:cs="Cinzel" w:eastAsia="Cinzel" w:hAnsi="Cinzel"/>
                <w:color w:val="8C2A1E"/>
                <w:sz w:val="72"/>
                <w:szCs w:val="72"/>
              </w:rPr>
              <w:t xml:space="preserve">Lösningen</w:t>
            </w:r>
          </w:p>
          <w:p>
            <w:pPr>
              <w:spacing w:after="0" w:before="40" w:line="240"/>
              <w:jc w:val="center"/>
            </w:pPr>
            <w:r>
              <w:rPr>
                <w:rFonts w:ascii="Andika" w:cs="Andika" w:eastAsia="Andika" w:hAnsi="Andika"/>
                <w:color w:val="2B2622"/>
                <w:sz w:val="48"/>
                <w:szCs w:val="48"/>
              </w:rPr>
              <w:t xml:space="preserve">Men då</w:t>
            </w:r>
          </w:p>
          <w:p>
            <w:pPr>
              <w:spacing w:after="0" w:before="60" w:line="240"/>
              <w:jc w:val="center"/>
            </w:pPr>
            <w:r>
              <w:rPr>
                <w:rFonts w:ascii="Andika" w:cs="Andika" w:eastAsia="Andika" w:hAnsi="Andika"/>
                <w:color w:val="5E5046"/>
                <w:sz w:val="30"/>
                <w:szCs w:val="30"/>
              </w:rPr>
              <w:t xml:space="preserve">Vad gör hjälten själv med det hen har fått?</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75" name="Prydnaden 167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7676" name="Rosetten för Landningen 1676" descr="Rosetten för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extLst>
                              <a:ext uri="{96DAC541-7B7A-43D3-8B79-37D633B846F1}">
                                <asvg:svgBlip xmlns:asvg="http://schemas.microsoft.com/office/drawing/2016/SVG/main" r:embed="rId213"/>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6  </w:t>
            </w:r>
            <w:r>
              <w:rPr>
                <w:rFonts w:ascii="Cinzel" w:cs="Cinzel" w:eastAsia="Cinzel" w:hAnsi="Cinzel"/>
                <w:color w:val="8C2A1E"/>
                <w:sz w:val="72"/>
                <w:szCs w:val="72"/>
              </w:rPr>
              <w:t xml:space="preserve">Landningen</w:t>
            </w:r>
          </w:p>
          <w:p>
            <w:pPr>
              <w:spacing w:after="0" w:before="40" w:line="240"/>
              <w:jc w:val="center"/>
            </w:pPr>
            <w:r>
              <w:rPr>
                <w:rFonts w:ascii="Andika" w:cs="Andika" w:eastAsia="Andika" w:hAnsi="Andika"/>
                <w:color w:val="2B2622"/>
                <w:sz w:val="48"/>
                <w:szCs w:val="48"/>
              </w:rPr>
              <w:t xml:space="preserve">Till slut</w:t>
            </w:r>
          </w:p>
          <w:p>
            <w:pPr>
              <w:spacing w:after="0" w:before="60" w:line="240"/>
              <w:jc w:val="center"/>
            </w:pPr>
            <w:r>
              <w:rPr>
                <w:rFonts w:ascii="Andika" w:cs="Andika" w:eastAsia="Andika" w:hAnsi="Andika"/>
                <w:color w:val="5E5046"/>
                <w:sz w:val="30"/>
                <w:szCs w:val="30"/>
              </w:rPr>
              <w:t xml:space="preserve">Fick hjälten sin önskan? Hur känns det nu?</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7677" name="Prydnaden 167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sex steg</w:t>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78" name="Lindormen, en drake runt sidan 167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79" name="Lindormen, en drake runt sidan 167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7680" name="Stationen Hjälten 1680"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extLst>
                                    <a:ext uri="{96DAC541-7B7A-43D3-8B79-37D633B846F1}">
                                      <asvg:svgBlip xmlns:asvg="http://schemas.microsoft.com/office/drawing/2016/SVG/main" r:embed="rId219"/>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r>
                    <w:rPr>
                      <w:rFonts w:ascii="Andika" w:cs="Andika" w:eastAsia="Andika" w:hAnsi="Andika"/>
                      <w:i/>
                      <w:iCs/>
                      <w:color w:val="5E5046"/>
                      <w:sz w:val="28"/>
                      <w:szCs w:val="28"/>
                    </w:rPr>
                    <w:t xml:space="preserve">   Det var en gång …</w:t>
                  </w:r>
                </w:p>
                <w:p>
                  <w:pPr>
                    <w:spacing w:after="0" w:before="0" w:line="240"/>
                  </w:pPr>
                  <w:r>
                    <w:rPr>
                      <w:rFonts w:ascii="Andika" w:cs="Andika" w:eastAsia="Andika" w:hAnsi="Andika"/>
                      <w:color w:val="5E5046"/>
                      <w:sz w:val="26"/>
                      <w:szCs w:val="26"/>
                    </w:rPr>
                    <w:t xml:space="preserve">Vem är hjälten, och vad vill hen?</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81" name="Lindormen, en drake runt sidan 168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82" name="Lindormen, en drake runt sidan 168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83" name="Lindormen, en drake runt sidan 168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84" name="Lindormen, en drake runt sidan 168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7685" name="Stationen Problemet 1685"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extLst>
                                    <a:ext uri="{96DAC541-7B7A-43D3-8B79-37D633B846F1}">
                                      <asvg:svgBlip xmlns:asvg="http://schemas.microsoft.com/office/drawing/2016/SVG/main" r:embed="rId221"/>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r>
                    <w:rPr>
                      <w:rFonts w:ascii="Andika" w:cs="Andika" w:eastAsia="Andika" w:hAnsi="Andika"/>
                      <w:i/>
                      <w:iCs/>
                      <w:color w:val="5E5046"/>
                      <w:sz w:val="28"/>
                      <w:szCs w:val="28"/>
                    </w:rPr>
                    <w:t xml:space="preserve">   Men en dag …</w:t>
                  </w:r>
                </w:p>
                <w:p>
                  <w:pPr>
                    <w:spacing w:after="0" w:before="0" w:line="240"/>
                  </w:pPr>
                  <w:r>
                    <w:rPr>
                      <w:rFonts w:ascii="Andika" w:cs="Andika" w:eastAsia="Andika" w:hAnsi="Andika"/>
                      <w:color w:val="5E5046"/>
                      <w:sz w:val="26"/>
                      <w:szCs w:val="26"/>
                    </w:rPr>
                    <w:t xml:space="preserve">Vad står i vägen för det hen vill?</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86" name="Lindormen, en drake runt sidan 168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87" name="Lindormen, en drake runt sidan 168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88" name="Lindormen, en drake runt sidan 168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89" name="Lindormen, en drake runt sidan 168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7690" name="Stationen Lösningen 1690"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extLst>
                                    <a:ext uri="{96DAC541-7B7A-43D3-8B79-37D633B846F1}">
                                      <asvg:svgBlip xmlns:asvg="http://schemas.microsoft.com/office/drawing/2016/SVG/main" r:embed="rId223"/>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r>
                    <w:rPr>
                      <w:rFonts w:ascii="Andika" w:cs="Andika" w:eastAsia="Andika" w:hAnsi="Andika"/>
                      <w:i/>
                      <w:iCs/>
                      <w:color w:val="5E5046"/>
                      <w:sz w:val="28"/>
                      <w:szCs w:val="28"/>
                    </w:rPr>
                    <w:t xml:space="preserve">   Då …</w:t>
                  </w:r>
                </w:p>
                <w:p>
                  <w:pPr>
                    <w:spacing w:after="0" w:before="0" w:line="240"/>
                  </w:pPr>
                  <w:r>
                    <w:rPr>
                      <w:rFonts w:ascii="Andika" w:cs="Andika" w:eastAsia="Andika" w:hAnsi="Andika"/>
                      <w:color w:val="5E5046"/>
                      <w:sz w:val="26"/>
                      <w:szCs w:val="26"/>
                    </w:rPr>
                    <w:t xml:space="preserve">Hur löser hjälten problemet själv?</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91" name="Lindormen, en drake runt sidan 169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92" name="Lindormen, en drake runt sidan 169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93" name="Lindormen, en drake runt sidan 169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94" name="Lindormen, en drake runt sidan 169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30"/>
              <w:gridCol w:w="2835"/>
              <w:gridCol w:w="4047"/>
            </w:tblGrid>
            <w:tr>
              <w:trPr>
                <w:cantSplit/>
                <w:trHeight w:val="855" w:hRule="exact"/>
              </w:trPr>
              <w:tc>
                <w:tcPr>
                  <w:tcW w:type="dxa" w:w="153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971550" cy="5572125"/>
                        <wp:effectExtent t="0" r="0" b="0" l="0"/>
                        <wp:docPr id="7695" name="Stationen Landningen 1695"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extLst>
                                    <a:ext uri="{96DAC541-7B7A-43D3-8B79-37D633B846F1}">
                                      <asvg:svgBlip xmlns:asvg="http://schemas.microsoft.com/office/drawing/2016/SVG/main" r:embed="rId225"/>
                                    </a:ext>
                                  </a:extLst>
                                </a:blip>
                                <a:srcRect/>
                                <a:stretch>
                                  <a:fillRect/>
                                </a:stretch>
                              </pic:blipFill>
                              <pic:spPr bwMode="auto">
                                <a:xfrm>
                                  <a:off x="0" y="0"/>
                                  <a:ext cx="971550" cy="5572125"/>
                                </a:xfrm>
                                <a:prstGeom prst="rect">
                                  <a:avLst/>
                                </a:prstGeom>
                              </pic:spPr>
                            </pic:pic>
                          </a:graphicData>
                        </a:graphic>
                      </wp:inline>
                    </w:drawing>
                  </w:r>
                </w:p>
              </w:tc>
              <w:tc>
                <w:tcPr>
                  <w:tcW w:type="dxa" w:w="6882"/>
                  <w:gridSpan w:val="2"/>
                  <w:tcBorders>
                    <w:top w:val="none" w:color="FFFFFF" w:sz="0"/>
                    <w:left w:val="none" w:color="FFFFFF" w:sz="0"/>
                    <w:bottom w:val="none" w:color="FFFFFF" w:sz="0"/>
                    <w:right w:val="none" w:color="FFFFFF" w:sz="0"/>
                  </w:tcBorders>
                  <w:tcMar>
                    <w:top w:type="dxa" w:w="0"/>
                    <w:left w:type="dxa" w:w="60"/>
                    <w:bottom w:type="dxa" w:w="0"/>
                    <w:right w:type="dxa" w:w="40"/>
                  </w:tcMar>
                  <w:vAlign w:val="top"/>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r>
                    <w:rPr>
                      <w:rFonts w:ascii="Andika" w:cs="Andika" w:eastAsia="Andika" w:hAnsi="Andika"/>
                      <w:i/>
                      <w:iCs/>
                      <w:color w:val="5E5046"/>
                      <w:sz w:val="28"/>
                      <w:szCs w:val="28"/>
                    </w:rPr>
                    <w:t xml:space="preserve">   Till slut …</w:t>
                  </w:r>
                </w:p>
                <w:p>
                  <w:pPr>
                    <w:spacing w:after="0" w:before="0" w:line="240"/>
                  </w:pPr>
                  <w:r>
                    <w:rPr>
                      <w:rFonts w:ascii="Andika" w:cs="Andika" w:eastAsia="Andika" w:hAnsi="Andika"/>
                      <w:color w:val="5E5046"/>
                      <w:sz w:val="26"/>
                      <w:szCs w:val="26"/>
                    </w:rPr>
                    <w:t xml:space="preserve">Fick hjälten det hen ville?</w:t>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tcW w:type="dxa" w:w="2835"/>
                  <w:vMerge w:val="restart"/>
                  <w:tcBorders>
                    <w:top w:val="single" w:color="B07A22" w:sz="8"/>
                    <w:left w:val="single" w:color="B07A22" w:sz="8"/>
                    <w:bottom w:val="single" w:color="B07A22" w:sz="8"/>
                    <w:right w:val="single" w:color="B07A22" w:sz="8"/>
                  </w:tcBorders>
                  <w:tcMar>
                    <w:top w:type="dxa" w:w="0"/>
                    <w:left w:type="dxa" w:w="60"/>
                    <w:bottom w:type="dxa" w:w="0"/>
                    <w:right w:type="dxa" w:w="60"/>
                  </w:tcMar>
                  <w:vAlign w:val="top"/>
                </w:tcPr>
                <w:p>
                  <w:pPr>
                    <w:spacing w:after="0" w:before="0" w:line="240"/>
                  </w:pPr>
                  <w:r>
                    <w:rPr>
                      <w:rFonts w:ascii="Andika" w:cs="Andika" w:eastAsia="Andika" w:hAnsi="Andika"/>
                      <w:color w:val="9C8B7B"/>
                      <w:sz w:val="24"/>
                      <w:szCs w:val="24"/>
                    </w:rPr>
                    <w:t xml:space="preserve">Rita</w:t>
                  </w: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vMerge w:val="continue"/>
                  <w:tcBorders>
                    <w:top w:val="none" w:color="FFFFFF" w:sz="0"/>
                    <w:left w:val="none" w:color="FFFFFF" w:sz="0"/>
                    <w:bottom w:val="none" w:color="FFFFFF" w:sz="0"/>
                    <w:right w:val="none" w:color="FFFFFF" w:sz="0"/>
                  </w:tcBorders>
                </w:tcPr>
                <w:p/>
              </w:tc>
              <w:tc>
                <w:tcPr>
                  <w:vMerge w:val="continue"/>
                  <w:tcBorders>
                    <w:top w:val="single" w:color="B07A22" w:sz="8"/>
                    <w:left w:val="single" w:color="B07A22" w:sz="8"/>
                    <w:bottom w:val="single" w:color="B07A22" w:sz="8"/>
                    <w:right w:val="single" w:color="B07A22" w:sz="8"/>
                  </w:tcBorders>
                </w:tcPr>
                <w:p/>
              </w:tc>
              <w:tc>
                <w:tcPr>
                  <w:tcW w:type="dxa" w:w="4047"/>
                  <w:tcBorders>
                    <w:top w:val="none" w:color="FFFFFF" w:sz="0"/>
                    <w:left w:val="none" w:color="FFFFFF" w:sz="0"/>
                    <w:bottom w:val="single" w:color="B9A894" w:sz="4"/>
                    <w:right w:val="none" w:color="FFFFFF" w:sz="0"/>
                  </w:tcBorders>
                  <w:tcMar>
                    <w:top w:type="dxa" w:w="0"/>
                    <w:left w:type="dxa" w:w="16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96" name="Lindormen, en drake runt sidan 169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697" name="Lindormen, en drake runt sidan 169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698" name="Lindormen, en drake runt sidan 169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699" name="Lindormen, en drake runt sidan 169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0" name="Stationen Hjälten 1700"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r>
                    <w:rPr>
                      <w:rFonts w:ascii="Andika" w:cs="Andika" w:eastAsia="Andika" w:hAnsi="Andika"/>
                      <w:i/>
                      <w:iCs/>
                      <w:color w:val="5E5046"/>
                      <w:sz w:val="28"/>
                      <w:szCs w:val="28"/>
                    </w:rPr>
                    <w:t xml:space="preserve">   Det var en gång …</w:t>
                  </w:r>
                </w:p>
                <w:p>
                  <w:pPr>
                    <w:spacing w:after="0" w:before="0" w:line="240"/>
                  </w:pPr>
                  <w:r>
                    <w:rPr>
                      <w:rFonts w:ascii="Andika" w:cs="Andika" w:eastAsia="Andika" w:hAnsi="Andika"/>
                      <w:color w:val="5E5046"/>
                      <w:sz w:val="26"/>
                      <w:szCs w:val="26"/>
                    </w:rPr>
                    <w:t xml:space="preserve">Vem är hjälten, och vad önskar hen sig?</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1" name="Stationen Problemet 1701"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extLst>
                                    <a:ext uri="{96DAC541-7B7A-43D3-8B79-37D633B846F1}">
                                      <asvg:svgBlip xmlns:asvg="http://schemas.microsoft.com/office/drawing/2016/SVG/main" r:embed="rId229"/>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r>
                    <w:rPr>
                      <w:rFonts w:ascii="Andika" w:cs="Andika" w:eastAsia="Andika" w:hAnsi="Andika"/>
                      <w:i/>
                      <w:iCs/>
                      <w:color w:val="5E5046"/>
                      <w:sz w:val="28"/>
                      <w:szCs w:val="28"/>
                    </w:rPr>
                    <w:t xml:space="preserve">   Men en dag …</w:t>
                  </w:r>
                </w:p>
                <w:p>
                  <w:pPr>
                    <w:spacing w:after="0" w:before="0" w:line="240"/>
                  </w:pPr>
                  <w:r>
                    <w:rPr>
                      <w:rFonts w:ascii="Andika" w:cs="Andika" w:eastAsia="Andika" w:hAnsi="Andika"/>
                      <w:color w:val="5E5046"/>
                      <w:sz w:val="26"/>
                      <w:szCs w:val="26"/>
                    </w:rPr>
                    <w:t xml:space="preserve">Vad står i vägen för önskan?</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2" name="Stationen Hjälparen 1702" descr="Stationen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extLst>
                                    <a:ext uri="{96DAC541-7B7A-43D3-8B79-37D633B846F1}">
                                      <asvg:svgBlip xmlns:asvg="http://schemas.microsoft.com/office/drawing/2016/SVG/main" r:embed="rId231"/>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Hjälparen</w:t>
                  </w:r>
                  <w:r>
                    <w:rPr>
                      <w:rFonts w:ascii="Andika" w:cs="Andika" w:eastAsia="Andika" w:hAnsi="Andika"/>
                      <w:i/>
                      <w:iCs/>
                      <w:color w:val="5E5046"/>
                      <w:sz w:val="28"/>
                      <w:szCs w:val="28"/>
                    </w:rPr>
                    <w:t xml:space="preserve">   På vägen mötte …</w:t>
                  </w:r>
                </w:p>
                <w:p>
                  <w:pPr>
                    <w:spacing w:after="0" w:before="0" w:line="240"/>
                  </w:pPr>
                  <w:r>
                    <w:rPr>
                      <w:rFonts w:ascii="Andika" w:cs="Andika" w:eastAsia="Andika" w:hAnsi="Andika"/>
                      <w:color w:val="5E5046"/>
                      <w:sz w:val="26"/>
                      <w:szCs w:val="26"/>
                    </w:rPr>
                    <w:t xml:space="preserve">Vem hjälper hjälten, och vad får hjälten?</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03" name="Lindormen, en drake runt sidan 170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704" name="Lindormen, en drake runt sidan 170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705" name="Lindormen, en drake runt sidan 170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06" name="Lindormen, en drake runt sidan 170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Sagans väg</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7" name="Stationen Det värsta 1707" descr="Stationen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extLst>
                                    <a:ext uri="{96DAC541-7B7A-43D3-8B79-37D633B846F1}">
                                      <asvg:svgBlip xmlns:asvg="http://schemas.microsoft.com/office/drawing/2016/SVG/main" r:embed="rId233"/>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värsta</w:t>
                  </w:r>
                  <w:r>
                    <w:rPr>
                      <w:rFonts w:ascii="Andika" w:cs="Andika" w:eastAsia="Andika" w:hAnsi="Andika"/>
                      <w:i/>
                      <w:iCs/>
                      <w:color w:val="5E5046"/>
                      <w:sz w:val="28"/>
                      <w:szCs w:val="28"/>
                    </w:rPr>
                    <w:t xml:space="preserve">   Plötsligt …</w:t>
                  </w:r>
                </w:p>
                <w:p>
                  <w:pPr>
                    <w:spacing w:after="0" w:before="0" w:line="240"/>
                  </w:pPr>
                  <w:r>
                    <w:rPr>
                      <w:rFonts w:ascii="Andika" w:cs="Andika" w:eastAsia="Andika" w:hAnsi="Andika"/>
                      <w:color w:val="5E5046"/>
                      <w:sz w:val="26"/>
                      <w:szCs w:val="26"/>
                    </w:rPr>
                    <w:t xml:space="preserve">Hjälten försöker två gånger. Vad händer?</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8" name="Stationen Lösningen 1708"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extLst>
                                    <a:ext uri="{96DAC541-7B7A-43D3-8B79-37D633B846F1}">
                                      <asvg:svgBlip xmlns:asvg="http://schemas.microsoft.com/office/drawing/2016/SVG/main" r:embed="rId235"/>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Lösningen</w:t>
                  </w:r>
                  <w:r>
                    <w:rPr>
                      <w:rFonts w:ascii="Andika" w:cs="Andika" w:eastAsia="Andika" w:hAnsi="Andika"/>
                      <w:i/>
                      <w:iCs/>
                      <w:color w:val="5E5046"/>
                      <w:sz w:val="28"/>
                      <w:szCs w:val="28"/>
                    </w:rPr>
                    <w:t xml:space="preserve">   Men då …</w:t>
                  </w:r>
                </w:p>
                <w:p>
                  <w:pPr>
                    <w:spacing w:after="0" w:before="0" w:line="240"/>
                  </w:pPr>
                  <w:r>
                    <w:rPr>
                      <w:rFonts w:ascii="Andika" w:cs="Andika" w:eastAsia="Andika" w:hAnsi="Andika"/>
                      <w:color w:val="5E5046"/>
                      <w:sz w:val="26"/>
                      <w:szCs w:val="26"/>
                    </w:rPr>
                    <w:t xml:space="preserve">Vad gör hjälten själv med det hen har fått?</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876425"/>
                        <wp:effectExtent t="0" r="0" b="0" l="0"/>
                        <wp:docPr id="7709" name="Stationen Landningen 1709"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extLst>
                                    <a:ext uri="{96DAC541-7B7A-43D3-8B79-37D633B846F1}">
                                      <asvg:svgBlip xmlns:asvg="http://schemas.microsoft.com/office/drawing/2016/SVG/main" r:embed="rId237"/>
                                    </a:ext>
                                  </a:extLst>
                                </a:blip>
                                <a:srcRect/>
                                <a:stretch>
                                  <a:fillRect/>
                                </a:stretch>
                              </pic:blipFill>
                              <pic:spPr bwMode="auto">
                                <a:xfrm>
                                  <a:off x="0" y="0"/>
                                  <a:ext cx="1047750" cy="18764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Landningen</w:t>
                  </w:r>
                  <w:r>
                    <w:rPr>
                      <w:rFonts w:ascii="Andika" w:cs="Andika" w:eastAsia="Andika" w:hAnsi="Andika"/>
                      <w:i/>
                      <w:iCs/>
                      <w:color w:val="5E5046"/>
                      <w:sz w:val="28"/>
                      <w:szCs w:val="28"/>
                    </w:rPr>
                    <w:t xml:space="preserve">   Till slut …</w:t>
                  </w:r>
                </w:p>
                <w:p>
                  <w:pPr>
                    <w:spacing w:after="0" w:before="0" w:line="240"/>
                  </w:pPr>
                  <w:r>
                    <w:rPr>
                      <w:rFonts w:ascii="Andika" w:cs="Andika" w:eastAsia="Andika" w:hAnsi="Andika"/>
                      <w:color w:val="5E5046"/>
                      <w:sz w:val="26"/>
                      <w:szCs w:val="26"/>
                    </w:rPr>
                    <w:t xml:space="preserve">Fick hjälten sin önskan? Hur känns det nu?</w:t>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10" name="Lindormen, en drake runt sidan 171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711" name="Lindormen, en drake runt sidan 171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712" name="Lindormen, en drake runt sidan 171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13" name="Lindormen, en drake runt sidan 171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7714" name="Stationen Hjälten 1714"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extLst>
                                    <a:ext uri="{96DAC541-7B7A-43D3-8B79-37D633B846F1}">
                                      <asvg:svgBlip xmlns:asvg="http://schemas.microsoft.com/office/drawing/2016/SVG/main" r:embed="rId23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7715" name="Stationen Problemet 1715"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extLst>
                                    <a:ext uri="{96DAC541-7B7A-43D3-8B79-37D633B846F1}">
                                      <asvg:svgBlip xmlns:asvg="http://schemas.microsoft.com/office/drawing/2016/SVG/main" r:embed="rId241"/>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16" name="Lindormen, en drake runt sidan 171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717" name="Lindormen, en drake runt sidan 171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718" name="Lindormen, en drake runt sidan 171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19" name="Lindormen, en drake runt sidan 171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486025"/>
                        <wp:effectExtent t="0" r="0" b="0" l="0"/>
                        <wp:docPr id="7720" name="Stationen Hjälparen 1720" descr="Stationen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extLst>
                                    <a:ext uri="{96DAC541-7B7A-43D3-8B79-37D633B846F1}">
                                      <asvg:svgBlip xmlns:asvg="http://schemas.microsoft.com/office/drawing/2016/SVG/main" r:embed="rId243"/>
                                    </a:ext>
                                  </a:extLst>
                                </a:blip>
                                <a:srcRect/>
                                <a:stretch>
                                  <a:fillRect/>
                                </a:stretch>
                              </pic:blipFill>
                              <pic:spPr bwMode="auto">
                                <a:xfrm>
                                  <a:off x="0" y="0"/>
                                  <a:ext cx="1047750" cy="24860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Hjälparen</w:t>
                  </w:r>
                </w:p>
                <w:p>
                  <w:pPr>
                    <w:spacing w:after="0" w:before="0" w:line="240"/>
                  </w:pPr>
                  <w:r>
                    <w:rPr>
                      <w:rFonts w:ascii="Andika" w:cs="Andika" w:eastAsia="Andika" w:hAnsi="Andika"/>
                      <w:color w:val="5E5046"/>
                      <w:sz w:val="26"/>
                      <w:szCs w:val="26"/>
                    </w:rPr>
                    <w:t xml:space="preserve">På vägen mötte</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3133725"/>
                        <wp:effectExtent t="0" r="0" b="0" l="0"/>
                        <wp:docPr id="7721" name="Stationen Det värsta 1721" descr="Stationen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extLst>
                                    <a:ext uri="{96DAC541-7B7A-43D3-8B79-37D633B846F1}">
                                      <asvg:svgBlip xmlns:asvg="http://schemas.microsoft.com/office/drawing/2016/SVG/main" r:embed="rId245"/>
                                    </a:ext>
                                  </a:extLst>
                                </a:blip>
                                <a:srcRect/>
                                <a:stretch>
                                  <a:fillRect/>
                                </a:stretch>
                              </pic:blipFill>
                              <pic:spPr bwMode="auto">
                                <a:xfrm>
                                  <a:off x="0" y="0"/>
                                  <a:ext cx="1047750" cy="31337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värsta</w:t>
                  </w:r>
                </w:p>
                <w:p>
                  <w:pPr>
                    <w:spacing w:after="0" w:before="0" w:line="240"/>
                  </w:pPr>
                  <w:r>
                    <w:rPr>
                      <w:rFonts w:ascii="Andika" w:cs="Andika" w:eastAsia="Andika" w:hAnsi="Andika"/>
                      <w:color w:val="5E5046"/>
                      <w:sz w:val="26"/>
                      <w:szCs w:val="26"/>
                    </w:rPr>
                    <w:t xml:space="preserve">Plötsligt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22" name="Lindormen, en drake runt sidan 172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723" name="Lindormen, en drake runt sidan 172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724" name="Lindormen, en drake runt sidan 172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25" name="Lindormen, en drake runt sidan 172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7726" name="Stationen Lösningen 1726"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extLst>
                                    <a:ext uri="{96DAC541-7B7A-43D3-8B79-37D633B846F1}">
                                      <asvg:svgBlip xmlns:asvg="http://schemas.microsoft.com/office/drawing/2016/SVG/main" r:embed="rId247"/>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Men då</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7727" name="Stationen Landningen 1727"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extLst>
                                    <a:ext uri="{96DAC541-7B7A-43D3-8B79-37D633B846F1}">
                                      <asvg:svgBlip xmlns:asvg="http://schemas.microsoft.com/office/drawing/2016/SVG/main" r:embed="rId24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728" name="Lindormen, en drake runt sidan 172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729" name="Lindormen, en drake runt sidan 172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735" name="Kurbitsslingan 173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Spänningsberget</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0"/>
                    <w:gridCol w:w="8232"/>
                  </w:tblGrid>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färgar:</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6486525" cy="2809875"/>
                        <wp:effectExtent t="0" r="0" b="0" l="0"/>
                        <wp:docPr id="7734" name="Spänningsberget 1734" descr="Spänningsbe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extLst>
                                    <a:ext uri="{96DAC541-7B7A-43D3-8B79-37D633B846F1}">
                                      <asvg:svgBlip xmlns:asvg="http://schemas.microsoft.com/office/drawing/2016/SVG/main" r:embed="rId251"/>
                                    </a:ext>
                                  </a:extLst>
                                </a:blip>
                                <a:srcRect/>
                                <a:stretch>
                                  <a:fillRect/>
                                </a:stretch>
                              </pic:blipFill>
                              <pic:spPr bwMode="auto">
                                <a:xfrm>
                                  <a:off x="0" y="0"/>
                                  <a:ext cx="6486525" cy="2809875"/>
                                </a:xfrm>
                                <a:prstGeom prst="rect">
                                  <a:avLst/>
                                </a:prstGeom>
                              </pic:spPr>
                            </pic:pic>
                          </a:graphicData>
                        </a:graphic>
                      </wp:inline>
                    </w:drawing>
                  </w:r>
                </w:p>
                <w:p>
                  <w:pPr>
                    <w:spacing w:after="60" w:before="60" w:line="240"/>
                    <w:jc w:val="center"/>
                  </w:pPr>
                  <w:r>
                    <w:rPr>
                      <w:rFonts w:ascii="Andika" w:cs="Andika" w:eastAsia="Andika" w:hAnsi="Andika"/>
                      <w:color w:val="5E5046"/>
                      <w:sz w:val="26"/>
                      <w:szCs w:val="26"/>
                    </w:rPr>
                    <w:t xml:space="preserve">Hur spännande är sagan vid varje station? Färga fler lågor ju mer spännande det är. Skriv ett ord om det som händer där.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10"/>
                    <w:gridCol w:w="2490"/>
                    <w:gridCol w:w="5112"/>
                  </w:tblGrid>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1  </w:t>
                        </w:r>
                        <w:r>
                          <w:rPr>
                            <w:rFonts w:ascii="Cinzel" w:cs="Cinzel" w:eastAsia="Cinzel" w:hAnsi="Cinzel"/>
                            <w:color w:val="8C2A1E"/>
                            <w:sz w:val="26"/>
                            <w:szCs w:val="26"/>
                          </w:rPr>
                          <w:t xml:space="preserve">Hjälten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0" name="Fem lågor att färga 1730"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2  </w:t>
                        </w:r>
                        <w:r>
                          <w:rPr>
                            <w:rFonts w:ascii="Cinzel" w:cs="Cinzel" w:eastAsia="Cinzel" w:hAnsi="Cinzel"/>
                            <w:color w:val="8C2A1E"/>
                            <w:sz w:val="26"/>
                            <w:szCs w:val="26"/>
                          </w:rPr>
                          <w:t xml:space="preserve">Problemet</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1" name="Fem lågor att färga 1731"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3  </w:t>
                        </w:r>
                        <w:r>
                          <w:rPr>
                            <w:rFonts w:ascii="Cinzel" w:cs="Cinzel" w:eastAsia="Cinzel" w:hAnsi="Cinzel"/>
                            <w:color w:val="8C2A1E"/>
                            <w:sz w:val="26"/>
                            <w:szCs w:val="26"/>
                          </w:rPr>
                          <w:t xml:space="preserve">Lösningen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2" name="Fem lågor att färga 1732"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2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4  </w:t>
                        </w:r>
                        <w:r>
                          <w:rPr>
                            <w:rFonts w:ascii="Cinzel" w:cs="Cinzel" w:eastAsia="Cinzel" w:hAnsi="Cinzel"/>
                            <w:color w:val="8C2A1E"/>
                            <w:sz w:val="26"/>
                            <w:szCs w:val="26"/>
                          </w:rPr>
                          <w:t xml:space="preserve">Landningen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3" name="Fem lågor att färga 1733"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736" name="Prydnaden 173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99"/>
          <w:footerReference w:type="default" r:id="rId10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744" name="Kurbitsslingan 174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Spänningsberget</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0"/>
                    <w:gridCol w:w="8232"/>
                  </w:tblGrid>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färgar:</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98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w:t>
                        </w:r>
                      </w:p>
                    </w:tc>
                    <w:tc>
                      <w:tcPr>
                        <w:tcW w:type="dxa" w:w="823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6486525" cy="2809875"/>
                        <wp:effectExtent t="0" r="0" b="0" l="0"/>
                        <wp:docPr id="7743" name="Spänningsberget 1743" descr="Spänningsbe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extLst>
                                    <a:ext uri="{96DAC541-7B7A-43D3-8B79-37D633B846F1}">
                                      <asvg:svgBlip xmlns:asvg="http://schemas.microsoft.com/office/drawing/2016/SVG/main" r:embed="rId255"/>
                                    </a:ext>
                                  </a:extLst>
                                </a:blip>
                                <a:srcRect/>
                                <a:stretch>
                                  <a:fillRect/>
                                </a:stretch>
                              </pic:blipFill>
                              <pic:spPr bwMode="auto">
                                <a:xfrm>
                                  <a:off x="0" y="0"/>
                                  <a:ext cx="6486525" cy="2809875"/>
                                </a:xfrm>
                                <a:prstGeom prst="rect">
                                  <a:avLst/>
                                </a:prstGeom>
                              </pic:spPr>
                            </pic:pic>
                          </a:graphicData>
                        </a:graphic>
                      </wp:inline>
                    </w:drawing>
                  </w:r>
                </w:p>
                <w:p>
                  <w:pPr>
                    <w:spacing w:after="60" w:before="60" w:line="240"/>
                    <w:jc w:val="center"/>
                  </w:pPr>
                  <w:r>
                    <w:rPr>
                      <w:rFonts w:ascii="Andika" w:cs="Andika" w:eastAsia="Andika" w:hAnsi="Andika"/>
                      <w:color w:val="5E5046"/>
                      <w:sz w:val="26"/>
                      <w:szCs w:val="26"/>
                    </w:rPr>
                    <w:t xml:space="preserve">Hur spännande är sagan vid varje station? Färga fler lågor ju mer spännande det är. Skriv ett ord om det som händer där.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10"/>
                    <w:gridCol w:w="2490"/>
                    <w:gridCol w:w="5112"/>
                  </w:tblGrid>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1  </w:t>
                        </w:r>
                        <w:r>
                          <w:rPr>
                            <w:rFonts w:ascii="Cinzel" w:cs="Cinzel" w:eastAsia="Cinzel" w:hAnsi="Cinzel"/>
                            <w:color w:val="8C2A1E"/>
                            <w:sz w:val="26"/>
                            <w:szCs w:val="26"/>
                          </w:rPr>
                          <w:t xml:space="preserve">Hjälten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7" name="Fem lågor att färga 1737"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2  </w:t>
                        </w:r>
                        <w:r>
                          <w:rPr>
                            <w:rFonts w:ascii="Cinzel" w:cs="Cinzel" w:eastAsia="Cinzel" w:hAnsi="Cinzel"/>
                            <w:color w:val="8C2A1E"/>
                            <w:sz w:val="26"/>
                            <w:szCs w:val="26"/>
                          </w:rPr>
                          <w:t xml:space="preserve">Problemet</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8" name="Fem lågor att färga 1738"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3  </w:t>
                        </w:r>
                        <w:r>
                          <w:rPr>
                            <w:rFonts w:ascii="Cinzel" w:cs="Cinzel" w:eastAsia="Cinzel" w:hAnsi="Cinzel"/>
                            <w:color w:val="8C2A1E"/>
                            <w:sz w:val="26"/>
                            <w:szCs w:val="26"/>
                          </w:rPr>
                          <w:t xml:space="preserve">Hjälparen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39" name="Fem lågor att färga 1739"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4  </w:t>
                        </w:r>
                        <w:r>
                          <w:rPr>
                            <w:rFonts w:ascii="Cinzel" w:cs="Cinzel" w:eastAsia="Cinzel" w:hAnsi="Cinzel"/>
                            <w:color w:val="8C2A1E"/>
                            <w:sz w:val="26"/>
                            <w:szCs w:val="26"/>
                          </w:rPr>
                          <w:t xml:space="preserve">Det värsta</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40" name="Fem lågor att färga 1740"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5  </w:t>
                        </w:r>
                        <w:r>
                          <w:rPr>
                            <w:rFonts w:ascii="Cinzel" w:cs="Cinzel" w:eastAsia="Cinzel" w:hAnsi="Cinzel"/>
                            <w:color w:val="8C2A1E"/>
                            <w:sz w:val="26"/>
                            <w:szCs w:val="26"/>
                          </w:rPr>
                          <w:t xml:space="preserve">Lösningen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41" name="Fem lågor att färga 1741"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61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keepNext/>
                          <w:spacing w:after="0" w:before="0" w:line="240"/>
                        </w:pPr>
                        <w:r>
                          <w:rPr>
                            <w:rFonts w:ascii="Cinzel" w:cs="Cinzel" w:eastAsia="Cinzel" w:hAnsi="Cinzel"/>
                            <w:color w:val="B07A22"/>
                            <w:sz w:val="26"/>
                            <w:szCs w:val="26"/>
                          </w:rPr>
                          <w:t xml:space="preserve">6  </w:t>
                        </w:r>
                        <w:r>
                          <w:rPr>
                            <w:rFonts w:ascii="Cinzel" w:cs="Cinzel" w:eastAsia="Cinzel" w:hAnsi="Cinzel"/>
                            <w:color w:val="8C2A1E"/>
                            <w:sz w:val="26"/>
                            <w:szCs w:val="26"/>
                          </w:rPr>
                          <w:t xml:space="preserve">Landningen</w:t>
                        </w:r>
                      </w:p>
                    </w:tc>
                    <w:tc>
                      <w:tcPr>
                        <w:tcW w:type="dxa" w:w="2490"/>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jc w:val="center"/>
                          <w:rPr>
                            <w:rFonts w:ascii="Calibri" w:cs="Calibri" w:eastAsia="Calibri" w:hAnsi="Calibri"/>
                            <w:sz w:val="2"/>
                            <w:szCs w:val="2"/>
                          </w:rPr>
                        </w:pPr>
                        <w:r>
                          <w:drawing>
                            <wp:inline distT="0" distB="0" distL="0" distR="0">
                              <wp:extent cx="1438275" cy="304800"/>
                              <wp:effectExtent t="0" r="0" b="0" l="0"/>
                              <wp:docPr id="7742" name="Fem lågor att färga 1742" descr="Fem lågor att fä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438275" cy="304800"/>
                                      </a:xfrm>
                                      <a:prstGeom prst="rect">
                                        <a:avLst/>
                                      </a:prstGeom>
                                    </pic:spPr>
                                  </pic:pic>
                                </a:graphicData>
                              </a:graphic>
                            </wp:inline>
                          </w:drawing>
                        </w:r>
                      </w:p>
                    </w:tc>
                    <w:tc>
                      <w:tcPr>
                        <w:tcW w:type="dxa" w:w="511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745" name="Prydnaden 174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747" name="Kurbitsslingan 174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Hjältens kort</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81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81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7746" name="En oval ram att rita hjälten i 1746"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hjälten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heter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bor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har med sig eller kan</w:t>
                              </w:r>
                            </w:p>
                          </w:tc>
                        </w:tr>
                        <w:tr>
                          <w:trPr>
                            <w:cantSplit/>
                            <w:trHeight w:val="345"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5E5046"/>
                                  <w:sz w:val="24"/>
                                  <w:szCs w:val="24"/>
                                </w:rPr>
                                <w:t xml:space="preserve">Det använder hjälten vid Lösningen.</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rädd för</w:t>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vill</w:t>
                        </w:r>
                        <w:r>
                          <w:rPr>
                            <w:rFonts w:ascii="Andika" w:cs="Andika" w:eastAsia="Andika" w:hAnsi="Andika"/>
                            <w:color w:val="5E5046"/>
                            <w:sz w:val="24"/>
                            <w:szCs w:val="24"/>
                          </w:rPr>
                          <w:t xml:space="preserve">  Det handlar sagan om.</w:t>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748" name="Prydnaden 174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03"/>
          <w:footerReference w:type="default" r:id="rId10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750" name="Kurbitsslingan 175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Hjältens kort</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81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81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7749" name="En oval ram att rita hjälten i 1749"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hjälten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heter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bor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Så ser hjälten ut</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Vänner och fiender</w:t>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bra på</w:t>
                        </w:r>
                        <w:r>
                          <w:rPr>
                            <w:rFonts w:ascii="Andika" w:cs="Andika" w:eastAsia="Andika" w:hAnsi="Andika"/>
                            <w:color w:val="5E5046"/>
                            <w:sz w:val="24"/>
                            <w:szCs w:val="24"/>
                          </w:rPr>
                          <w:t xml:space="preserve">  Det kan hjälpa hjälten att lösa problemet.</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Hjälten är rädd för</w:t>
                        </w:r>
                        <w:r>
                          <w:rPr>
                            <w:rFonts w:ascii="Andika" w:cs="Andika" w:eastAsia="Andika" w:hAnsi="Andika"/>
                            <w:color w:val="5E5046"/>
                            <w:sz w:val="24"/>
                            <w:szCs w:val="24"/>
                          </w:rPr>
                          <w:t xml:space="preserve">  Det kan hända när det är som värst.</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Mest av allt önskar hjälten</w:t>
                        </w:r>
                        <w:r>
                          <w:rPr>
                            <w:rFonts w:ascii="Andika" w:cs="Andika" w:eastAsia="Andika" w:hAnsi="Andika"/>
                            <w:color w:val="5E5046"/>
                            <w:sz w:val="24"/>
                            <w:szCs w:val="24"/>
                          </w:rPr>
                          <w:t xml:space="preserve">  Det handlar sagan om.</w:t>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751" name="Prydnaden 175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567" w:right="567" w:bottom="567" w:left="567" w:header="280" w:footer="280" w:gutter="0"/>
          <w:pgNumType/>
          <w:docGrid w:linePitch="360"/>
        </w:sectPr>
      </w:pPr>
    </w:p>
    <w:p>
      <w:pPr>
        <w:pStyle w:val="Heading1"/>
        <w:spacing w:after="40" w:before="0"/>
      </w:pPr>
      <w:r>
        <w:t xml:space="preserve">Berättartärningarna</w:t>
      </w:r>
    </w:p>
    <w:p>
      <w:pPr>
        <w:spacing w:after="160" w:before="0"/>
      </w:pPr>
      <w:r>
        <w:rPr>
          <w:i/>
          <w:iCs/>
          <w:color w:val="1D4F91"/>
          <w:sz w:val="24"/>
          <w:szCs w:val="24"/>
        </w:rPr>
        <w:t xml:space="preserve">Skrivkurs: sagoboken · åk 1–⁠6</w:t>
      </w:r>
    </w:p>
    <w:p>
      <w:pPr>
        <w:keepNext/>
        <w:keepLines/>
        <w:spacing w:after="120" w:before="0"/>
      </w:pPr>
      <w:r>
        <w:t xml:space="preserve">Det är tolv tärningar, två för varje fråga, och varje tärning står på ett eget A4. Skriv ut dem på tjockt papper, 160 till 200 gram, och klipp, vik och limma dem före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Berättartärningarna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 tärningarna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Vik längs de blå prickade linjerna och stryk lim på flikarna, som hamnar inuti tärningen. Tärning A och B för samma fråga har samma färg. En sats räcker till gruppen. Två par kan slå samtidigt, eftersom varje fråga har två tärningar, och de andra paren ritar eller skriver på Sagans väg så länge. I fyra steg behövs inte tärning 5. Spara tärningarna i en ask.</w:t>
            </w:r>
          </w:p>
        </w:tc>
      </w:tr>
    </w:tbl>
    <w:p>
      <w:pPr>
        <w:spacing w:after="160" w:before="0"/>
      </w:pPr>
    </w:p>
    <w:p>
      <w:pPr>
        <w:spacing w:after="120" w:before="0"/>
      </w:pPr>
      <w:r>
        <w:rPr>
          <w:color w:val="4B5866"/>
          <w:sz w:val="18"/>
          <w:szCs w:val="18"/>
        </w:rPr>
        <w:t xml:space="preserve">Bilderna på tärningarna: Fluent Emoji, © Microsoft Corporation, MIT-licens.</w:t>
      </w:r>
    </w:p>
    <w:p>
      <w:pPr>
        <w:spacing w:after="0" w:before="0" w:line="240"/>
        <w:rPr>
          <w:rFonts w:ascii="Calibri" w:cs="Calibri" w:eastAsia="Calibri" w:hAnsi="Calibri"/>
          <w:sz w:val="2"/>
          <w:szCs w:val="2"/>
        </w:rPr>
        <w:sectPr>
          <w:headerReference w:type="default" r:id="rId107"/>
          <w:footerReference w:type="default" r:id="rId10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9"/>
          <w:szCs w:val="19"/>
        </w:rPr>
        <w:t xml:space="preserve">Tärning 1A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2" name="Tärningens sida: en prinsessa 1752" descr="Tärningens sida: en prins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3" name="Tärningens sida: en trollkarl 1753" descr="Tärningens sida: en trollka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extLst>
                              <a:ext uri="{96DAC541-7B7A-43D3-8B79-37D633B846F1}">
                                <asvg:svgBlip xmlns:asvg="http://schemas.microsoft.com/office/drawing/2016/SVG/main" r:embed="rId26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4" name="Tärningens sida: en räv 1754" descr="Tärningens sida: en 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extLst>
                              <a:ext uri="{96DAC541-7B7A-43D3-8B79-37D633B846F1}">
                                <asvg:svgBlip xmlns:asvg="http://schemas.microsoft.com/office/drawing/2016/SVG/main" r:embed="rId26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5" name="Tärningens sida: en mus 1755" descr="Tärningens sida: en 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extLst>
                              <a:ext uri="{96DAC541-7B7A-43D3-8B79-37D633B846F1}">
                                <asvg:svgBlip xmlns:asvg="http://schemas.microsoft.com/office/drawing/2016/SVG/main" r:embed="rId26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6" name="Tärningens sida: en robot 1756" descr="Tärningens sida: en 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extLst>
                              <a:ext uri="{96DAC541-7B7A-43D3-8B79-37D633B846F1}">
                                <asvg:svgBlip xmlns:asvg="http://schemas.microsoft.com/office/drawing/2016/SVG/main" r:embed="rId26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7" name="Tärningens sida: en enhörning 1757" descr="Tärningens sida: en enhö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extLst>
                              <a:ext uri="{96DAC541-7B7A-43D3-8B79-37D633B846F1}">
                                <asvg:svgBlip xmlns:asvg="http://schemas.microsoft.com/office/drawing/2016/SVG/main" r:embed="rId26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1B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8" name="Tärningens sida: en prins 1758" descr="Tärningens sida: en p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extLst>
                              <a:ext uri="{96DAC541-7B7A-43D3-8B79-37D633B846F1}">
                                <asvg:svgBlip xmlns:asvg="http://schemas.microsoft.com/office/drawing/2016/SVG/main" r:embed="rId27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59" name="Tärningens sida: en katt 1759" descr="Tärningens sida: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extLst>
                              <a:ext uri="{96DAC541-7B7A-43D3-8B79-37D633B846F1}">
                                <asvg:svgBlip xmlns:asvg="http://schemas.microsoft.com/office/drawing/2016/SVG/main" r:embed="rId27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0" name="Tärningens sida: en groda 1760" descr="Tärningens sida: en 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extLst>
                              <a:ext uri="{96DAC541-7B7A-43D3-8B79-37D633B846F1}">
                                <asvg:svgBlip xmlns:asvg="http://schemas.microsoft.com/office/drawing/2016/SVG/main" r:embed="rId27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1" name="Tärningens sida: en astronaut 1761" descr="Tärningens sida: en astron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extLst>
                              <a:ext uri="{96DAC541-7B7A-43D3-8B79-37D633B846F1}">
                                <asvg:svgBlip xmlns:asvg="http://schemas.microsoft.com/office/drawing/2016/SVG/main" r:embed="rId27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2" name="Tärningens sida: en igelkott 1762" descr="Tärningens sida: en 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extLst>
                              <a:ext uri="{96DAC541-7B7A-43D3-8B79-37D633B846F1}">
                                <asvg:svgBlip xmlns:asvg="http://schemas.microsoft.com/office/drawing/2016/SVG/main" r:embed="rId27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3" name="Tärningens sida: en pingvin 1763" descr="Tärningens sida: en ping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extLst>
                              <a:ext uri="{96DAC541-7B7A-43D3-8B79-37D633B846F1}">
                                <asvg:svgBlip xmlns:asvg="http://schemas.microsoft.com/office/drawing/2016/SVG/main" r:embed="rId28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2A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4" name="Tärningens sida: ett slott 1764" descr="Tärningens sida: ett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extLst>
                              <a:ext uri="{96DAC541-7B7A-43D3-8B79-37D633B846F1}">
                                <asvg:svgBlip xmlns:asvg="http://schemas.microsoft.com/office/drawing/2016/SVG/main" r:embed="rId28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5" name="Tärningens sida: en skog 1765" descr="Tärningens sida: en sk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6" cstate="none">
                            <a:extLst>
                              <a:ext uri="{96DAC541-7B7A-43D3-8B79-37D633B846F1}">
                                <asvg:svgBlip xmlns:asvg="http://schemas.microsoft.com/office/drawing/2016/SVG/main" r:embed="rId28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6" name="Tärningens sida: en ö 1766" descr="Tärningens sida: en 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8" cstate="none">
                            <a:extLst>
                              <a:ext uri="{96DAC541-7B7A-43D3-8B79-37D633B846F1}">
                                <asvg:svgBlip xmlns:asvg="http://schemas.microsoft.com/office/drawing/2016/SVG/main" r:embed="rId28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7" name="Tärningens sida: ett berg 1767" descr="Tärningens sida: ett 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0" cstate="none">
                            <a:extLst>
                              <a:ext uri="{96DAC541-7B7A-43D3-8B79-37D633B846F1}">
                                <asvg:svgBlip xmlns:asvg="http://schemas.microsoft.com/office/drawing/2016/SVG/main" r:embed="rId28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8" name="Tärningens sida: rymden 1768" descr="Tärningens sida: ry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extLst>
                              <a:ext uri="{96DAC541-7B7A-43D3-8B79-37D633B846F1}">
                                <asvg:svgBlip xmlns:asvg="http://schemas.microsoft.com/office/drawing/2016/SVG/main" r:embed="rId29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69" name="Tärningens sida: en stad 1769" descr="Tärningens sida: en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extLst>
                              <a:ext uri="{96DAC541-7B7A-43D3-8B79-37D633B846F1}">
                                <asvg:svgBlip xmlns:asvg="http://schemas.microsoft.com/office/drawing/2016/SVG/main" r:embed="rId29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2B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0" name="Tärningens sida: havet 1770" descr="Tärningens sida: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extLst>
                              <a:ext uri="{96DAC541-7B7A-43D3-8B79-37D633B846F1}">
                                <asvg:svgBlip xmlns:asvg="http://schemas.microsoft.com/office/drawing/2016/SVG/main" r:embed="rId29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1" name="Tärningens sida: en öken 1771" descr="Tärningens sida: en ö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extLst>
                              <a:ext uri="{96DAC541-7B7A-43D3-8B79-37D633B846F1}">
                                <asvg:svgBlip xmlns:asvg="http://schemas.microsoft.com/office/drawing/2016/SVG/main" r:embed="rId29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2" name="Tärningens sida: en stuga 1772" descr="Tärningens sida: en st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extLst>
                              <a:ext uri="{96DAC541-7B7A-43D3-8B79-37D633B846F1}">
                                <asvg:svgBlip xmlns:asvg="http://schemas.microsoft.com/office/drawing/2016/SVG/main" r:embed="rId29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3" name="Tärningens sida: ett skepp 1773" descr="Tärningens sida: ett ske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extLst>
                              <a:ext uri="{96DAC541-7B7A-43D3-8B79-37D633B846F1}">
                                <asvg:svgBlip xmlns:asvg="http://schemas.microsoft.com/office/drawing/2016/SVG/main" r:embed="rId30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4" name="Tärningens sida: en vulkan 1774" descr="Tärningens sida: en v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extLst>
                              <a:ext uri="{96DAC541-7B7A-43D3-8B79-37D633B846F1}">
                                <asvg:svgBlip xmlns:asvg="http://schemas.microsoft.com/office/drawing/2016/SVG/main" r:embed="rId30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5" name="Tärningens sida: ett tåg 1775" descr="Tärningens sida: ett 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extLst>
                              <a:ext uri="{96DAC541-7B7A-43D3-8B79-37D633B846F1}">
                                <asvg:svgBlip xmlns:asvg="http://schemas.microsoft.com/office/drawing/2016/SVG/main" r:embed="rId30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3A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6" name="Tärningens sida: en skatt 1776" descr="Tärningens sid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8" cstate="none">
                            <a:extLst>
                              <a:ext uri="{96DAC541-7B7A-43D3-8B79-37D633B846F1}">
                                <asvg:svgBlip xmlns:asvg="http://schemas.microsoft.com/office/drawing/2016/SVG/main" r:embed="rId30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7" name="Tärningens sida: komma hem 1777" descr="Tärningens sida: komm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0" cstate="none">
                            <a:extLst>
                              <a:ext uri="{96DAC541-7B7A-43D3-8B79-37D633B846F1}">
                                <asvg:svgBlip xmlns:asvg="http://schemas.microsoft.com/office/drawing/2016/SVG/main" r:embed="rId30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8" name="Tärningens sida: en vän 1778" descr="Tärningens sida: en vä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2" cstate="none">
                            <a:extLst>
                              <a:ext uri="{96DAC541-7B7A-43D3-8B79-37D633B846F1}">
                                <asvg:svgBlip xmlns:asvg="http://schemas.microsoft.com/office/drawing/2016/SVG/main" r:embed="rId31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79" name="Tärningens sida: flyga 1779" descr="Tärningens sida: fly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4" cstate="none">
                            <a:extLst>
                              <a:ext uri="{96DAC541-7B7A-43D3-8B79-37D633B846F1}">
                                <asvg:svgBlip xmlns:asvg="http://schemas.microsoft.com/office/drawing/2016/SVG/main" r:embed="rId31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0" name="Tärningens sida: vinna 1780" descr="Tärningens sida: 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6" cstate="none">
                            <a:extLst>
                              <a:ext uri="{96DAC541-7B7A-43D3-8B79-37D633B846F1}">
                                <asvg:svgBlip xmlns:asvg="http://schemas.microsoft.com/office/drawing/2016/SVG/main" r:embed="rId31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1" name="Tärningens sida: rädda någon 1781" descr="Tärningens sida: rädda nå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8" cstate="none">
                            <a:extLst>
                              <a:ext uri="{96DAC541-7B7A-43D3-8B79-37D633B846F1}">
                                <asvg:svgBlip xmlns:asvg="http://schemas.microsoft.com/office/drawing/2016/SVG/main" r:embed="rId31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7"/>
          <w:footerReference w:type="default" r:id="rId11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3B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2" name="Tärningens sida: en present 1782" descr="Tärningens sida: en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0" cstate="none">
                            <a:extLst>
                              <a:ext uri="{96DAC541-7B7A-43D3-8B79-37D633B846F1}">
                                <asvg:svgBlip xmlns:asvg="http://schemas.microsoft.com/office/drawing/2016/SVG/main" r:embed="rId31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3" name="Tärningens sida: en krona 1783" descr="Tärningens sida: en k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2" cstate="none">
                            <a:extLst>
                              <a:ext uri="{96DAC541-7B7A-43D3-8B79-37D633B846F1}">
                                <asvg:svgBlip xmlns:asvg="http://schemas.microsoft.com/office/drawing/2016/SVG/main" r:embed="rId32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4" name="Tärningens sida: segla 1784" descr="Tärningens sida: se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4" cstate="none">
                            <a:extLst>
                              <a:ext uri="{96DAC541-7B7A-43D3-8B79-37D633B846F1}">
                                <asvg:svgBlip xmlns:asvg="http://schemas.microsoft.com/office/drawing/2016/SVG/main" r:embed="rId32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5" name="Tärningens sida: en tårta 1785" descr="Tärningens sida: en tå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6" cstate="none">
                            <a:extLst>
                              <a:ext uri="{96DAC541-7B7A-43D3-8B79-37D633B846F1}">
                                <asvg:svgBlip xmlns:asvg="http://schemas.microsoft.com/office/drawing/2016/SVG/main" r:embed="rId32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6" name="Tärningens sida: bli stark 1786" descr="Tärningens sida: bli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8" cstate="none">
                            <a:extLst>
                              <a:ext uri="{96DAC541-7B7A-43D3-8B79-37D633B846F1}">
                                <asvg:svgBlip xmlns:asvg="http://schemas.microsoft.com/office/drawing/2016/SVG/main" r:embed="rId32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7" name="Tärningens sida: sjunga 1787" descr="Tärningens sida: sj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0" cstate="none">
                            <a:extLst>
                              <a:ext uri="{96DAC541-7B7A-43D3-8B79-37D633B846F1}">
                                <asvg:svgBlip xmlns:asvg="http://schemas.microsoft.com/office/drawing/2016/SVG/main" r:embed="rId32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9"/>
          <w:footerReference w:type="default" r:id="rId12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4A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8" name="Tärningens sida: en storm 1788" descr="Tärningens sida: en 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2" cstate="none">
                            <a:extLst>
                              <a:ext uri="{96DAC541-7B7A-43D3-8B79-37D633B846F1}">
                                <asvg:svgBlip xmlns:asvg="http://schemas.microsoft.com/office/drawing/2016/SVG/main" r:embed="rId33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89" name="Tärningens sida: vilse 1789" descr="Tärningens sida: vi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4" cstate="none">
                            <a:extLst>
                              <a:ext uri="{96DAC541-7B7A-43D3-8B79-37D633B846F1}">
                                <asvg:svgBlip xmlns:asvg="http://schemas.microsoft.com/office/drawing/2016/SVG/main" r:embed="rId33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0" name="Tärningens sida: en drake 1790" descr="Tärningens sida: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6" cstate="none">
                            <a:extLst>
                              <a:ext uri="{96DAC541-7B7A-43D3-8B79-37D633B846F1}">
                                <asvg:svgBlip xmlns:asvg="http://schemas.microsoft.com/office/drawing/2016/SVG/main" r:embed="rId33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1" name="Tärningens sida: ett troll 1791" descr="Tärningens sida: ett t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8" cstate="none">
                            <a:extLst>
                              <a:ext uri="{96DAC541-7B7A-43D3-8B79-37D633B846F1}">
                                <asvg:svgBlip xmlns:asvg="http://schemas.microsoft.com/office/drawing/2016/SVG/main" r:embed="rId33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2" name="Tärningens sida: inlåst 1792" descr="Tärningens sida: inlå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0" cstate="none">
                            <a:extLst>
                              <a:ext uri="{96DAC541-7B7A-43D3-8B79-37D633B846F1}">
                                <asvg:svgBlip xmlns:asvg="http://schemas.microsoft.com/office/drawing/2016/SVG/main" r:embed="rId33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3" name="Tärningens sida: sjuk 1793" descr="Tärningens sida: s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2" cstate="none">
                            <a:extLst>
                              <a:ext uri="{96DAC541-7B7A-43D3-8B79-37D633B846F1}">
                                <asvg:svgBlip xmlns:asvg="http://schemas.microsoft.com/office/drawing/2016/SVG/main" r:embed="rId34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1"/>
          <w:footerReference w:type="default" r:id="rId12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4B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4" name="Tärningens sida: en varg 1794" descr="Tärningens sida: en 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4" cstate="none">
                            <a:extLst>
                              <a:ext uri="{96DAC541-7B7A-43D3-8B79-37D633B846F1}">
                                <asvg:svgBlip xmlns:asvg="http://schemas.microsoft.com/office/drawing/2016/SVG/main" r:embed="rId34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5" name="Tärningens sida: ett spöke 1795" descr="Tärningens sida: ett spö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6" cstate="none">
                            <a:extLst>
                              <a:ext uri="{96DAC541-7B7A-43D3-8B79-37D633B846F1}">
                                <asvg:svgBlip xmlns:asvg="http://schemas.microsoft.com/office/drawing/2016/SVG/main" r:embed="rId34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6" name="Tärningens sida: en orm 1796" descr="Tärningens sida: en 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8" cstate="none">
                            <a:extLst>
                              <a:ext uri="{96DAC541-7B7A-43D3-8B79-37D633B846F1}">
                                <asvg:svgBlip xmlns:asvg="http://schemas.microsoft.com/office/drawing/2016/SVG/main" r:embed="rId34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7" name="Tärningens sida: en krokodil 1797" descr="Tärningens sida: en krokod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0" cstate="none">
                            <a:extLst>
                              <a:ext uri="{96DAC541-7B7A-43D3-8B79-37D633B846F1}">
                                <asvg:svgBlip xmlns:asvg="http://schemas.microsoft.com/office/drawing/2016/SVG/main" r:embed="rId34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8" name="Tärningens sida: ett hål 1798" descr="Tärningens sida: ett h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2" cstate="none">
                            <a:extLst>
                              <a:ext uri="{96DAC541-7B7A-43D3-8B79-37D633B846F1}">
                                <asvg:svgBlip xmlns:asvg="http://schemas.microsoft.com/office/drawing/2016/SVG/main" r:embed="rId35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799" name="Tärningens sida: natten 1799" descr="Tärningens sid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4" cstate="none">
                            <a:extLst>
                              <a:ext uri="{96DAC541-7B7A-43D3-8B79-37D633B846F1}">
                                <asvg:svgBlip xmlns:asvg="http://schemas.microsoft.com/office/drawing/2016/SVG/main" r:embed="rId35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5A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0" name="Tärningens sida: en uggla 1800" descr="Tärningens sida: en 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6" cstate="none">
                            <a:extLst>
                              <a:ext uri="{96DAC541-7B7A-43D3-8B79-37D633B846F1}">
                                <asvg:svgBlip xmlns:asvg="http://schemas.microsoft.com/office/drawing/2016/SVG/main" r:embed="rId35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1" name="Tärningens sida: en fe 1801" descr="Tärningens sida: en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8" cstate="none">
                            <a:extLst>
                              <a:ext uri="{96DAC541-7B7A-43D3-8B79-37D633B846F1}">
                                <asvg:svgBlip xmlns:asvg="http://schemas.microsoft.com/office/drawing/2016/SVG/main" r:embed="rId35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2" name="Tärningens sida: en häst 1802" descr="Tärningens sida: en h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0" cstate="none">
                            <a:extLst>
                              <a:ext uri="{96DAC541-7B7A-43D3-8B79-37D633B846F1}">
                                <asvg:svgBlip xmlns:asvg="http://schemas.microsoft.com/office/drawing/2016/SVG/main" r:embed="rId35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3" name="Tärningens sida: en myra 1803" descr="Tärningens sida: en 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2" cstate="none">
                            <a:extLst>
                              <a:ext uri="{96DAC541-7B7A-43D3-8B79-37D633B846F1}">
                                <asvg:svgBlip xmlns:asvg="http://schemas.microsoft.com/office/drawing/2016/SVG/main" r:embed="rId36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4" name="Tärningens sida: en björn 1804" descr="Tärningens sida: en 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4" cstate="none">
                            <a:extLst>
                              <a:ext uri="{96DAC541-7B7A-43D3-8B79-37D633B846F1}">
                                <asvg:svgBlip xmlns:asvg="http://schemas.microsoft.com/office/drawing/2016/SVG/main" r:embed="rId36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5" name="Tärningens sida: en hund 1805" descr="Tärningens sida: en 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6" cstate="none">
                            <a:extLst>
                              <a:ext uri="{96DAC541-7B7A-43D3-8B79-37D633B846F1}">
                                <asvg:svgBlip xmlns:asvg="http://schemas.microsoft.com/office/drawing/2016/SVG/main" r:embed="rId36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5"/>
          <w:footerReference w:type="default" r:id="rId12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5B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6" name="Tärningens sida: en delfin 1806" descr="Tärningens sida: en del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8" cstate="none">
                            <a:extLst>
                              <a:ext uri="{96DAC541-7B7A-43D3-8B79-37D633B846F1}">
                                <asvg:svgBlip xmlns:asvg="http://schemas.microsoft.com/office/drawing/2016/SVG/main" r:embed="rId36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7" name="Tärningens sida: en örn 1807" descr="Tärningens sida: en 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0" cstate="none">
                            <a:extLst>
                              <a:ext uri="{96DAC541-7B7A-43D3-8B79-37D633B846F1}">
                                <asvg:svgBlip xmlns:asvg="http://schemas.microsoft.com/office/drawing/2016/SVG/main" r:embed="rId36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8" name="Tärningens sida: en farmor 1808" descr="Tärningens sida: en far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2" cstate="none">
                            <a:extLst>
                              <a:ext uri="{96DAC541-7B7A-43D3-8B79-37D633B846F1}">
                                <asvg:svgBlip xmlns:asvg="http://schemas.microsoft.com/office/drawing/2016/SVG/main" r:embed="rId37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09" name="Tärningens sida: ett bi 1809" descr="Tärningens sida: ett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4" cstate="none">
                            <a:extLst>
                              <a:ext uri="{96DAC541-7B7A-43D3-8B79-37D633B846F1}">
                                <asvg:svgBlip xmlns:asvg="http://schemas.microsoft.com/office/drawing/2016/SVG/main" r:embed="rId37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0" name="Tärningens sida: en sköldpadda 1810" descr="Tärningens sida: en sköldpa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6" cstate="none">
                            <a:extLst>
                              <a:ext uri="{96DAC541-7B7A-43D3-8B79-37D633B846F1}">
                                <asvg:svgBlip xmlns:asvg="http://schemas.microsoft.com/office/drawing/2016/SVG/main" r:embed="rId37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1" name="Tärningens sida: en ekorre 1811" descr="Tärningens sida: en 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8" cstate="none">
                            <a:extLst>
                              <a:ext uri="{96DAC541-7B7A-43D3-8B79-37D633B846F1}">
                                <asvg:svgBlip xmlns:asvg="http://schemas.microsoft.com/office/drawing/2016/SVG/main" r:embed="rId37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7"/>
          <w:footerReference w:type="default" r:id="rId12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6A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2" name="Tärningens sida: en nyckel 1812" descr="Tärningens sida: en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0" cstate="none">
                            <a:extLst>
                              <a:ext uri="{96DAC541-7B7A-43D3-8B79-37D633B846F1}">
                                <asvg:svgBlip xmlns:asvg="http://schemas.microsoft.com/office/drawing/2016/SVG/main" r:embed="rId37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3" name="Tärningens sida: en trollstav 1813" descr="Tärningens sida: en troll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2" cstate="none">
                            <a:extLst>
                              <a:ext uri="{96DAC541-7B7A-43D3-8B79-37D633B846F1}">
                                <asvg:svgBlip xmlns:asvg="http://schemas.microsoft.com/office/drawing/2016/SVG/main" r:embed="rId38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4" name="Tärningens sida: en karta 1814" descr="Tärningens sida: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4" cstate="none">
                            <a:extLst>
                              <a:ext uri="{96DAC541-7B7A-43D3-8B79-37D633B846F1}">
                                <asvg:svgBlip xmlns:asvg="http://schemas.microsoft.com/office/drawing/2016/SVG/main" r:embed="rId38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5" name="Tärningens sida: en spegel 1815" descr="Tärningens sida: en sp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6" cstate="none">
                            <a:extLst>
                              <a:ext uri="{96DAC541-7B7A-43D3-8B79-37D633B846F1}">
                                <asvg:svgBlip xmlns:asvg="http://schemas.microsoft.com/office/drawing/2016/SVG/main" r:embed="rId38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6" name="Tärningens sida: en flöjt 1816" descr="Tärningens sida: en flö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8" cstate="none">
                            <a:extLst>
                              <a:ext uri="{96DAC541-7B7A-43D3-8B79-37D633B846F1}">
                                <asvg:svgBlip xmlns:asvg="http://schemas.microsoft.com/office/drawing/2016/SVG/main" r:embed="rId38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7" name="Tärningens sida: ett par stövlar 1817" descr="Tärningens sida: ett par stöv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0" cstate="none">
                            <a:extLst>
                              <a:ext uri="{96DAC541-7B7A-43D3-8B79-37D633B846F1}">
                                <asvg:svgBlip xmlns:asvg="http://schemas.microsoft.com/office/drawing/2016/SVG/main" r:embed="rId38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6B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8" name="Tärningens sida: ett ljus 1818" descr="Tärningens sida: ett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2" cstate="none">
                            <a:extLst>
                              <a:ext uri="{96DAC541-7B7A-43D3-8B79-37D633B846F1}">
                                <asvg:svgBlip xmlns:asvg="http://schemas.microsoft.com/office/drawing/2016/SVG/main" r:embed="rId39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19" name="Tärningens sida: ett rep 1819" descr="Tärningens sida: ett 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4" cstate="none">
                            <a:extLst>
                              <a:ext uri="{96DAC541-7B7A-43D3-8B79-37D633B846F1}">
                                <asvg:svgBlip xmlns:asvg="http://schemas.microsoft.com/office/drawing/2016/SVG/main" r:embed="rId39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20" name="Tärningens sida: en bok 1820" descr="Tärningens sida: en 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6" cstate="none">
                            <a:extLst>
                              <a:ext uri="{96DAC541-7B7A-43D3-8B79-37D633B846F1}">
                                <asvg:svgBlip xmlns:asvg="http://schemas.microsoft.com/office/drawing/2016/SVG/main" r:embed="rId39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21" name="Tärningens sida: ett paraply 1821" descr="Tärningens sida: ett 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8" cstate="none">
                            <a:extLst>
                              <a:ext uri="{96DAC541-7B7A-43D3-8B79-37D633B846F1}">
                                <asvg:svgBlip xmlns:asvg="http://schemas.microsoft.com/office/drawing/2016/SVG/main" r:embed="rId39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22" name="Tärningens sida: ett frö 1822" descr="Tärningens sida: ett fr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0" cstate="none">
                            <a:extLst>
                              <a:ext uri="{96DAC541-7B7A-43D3-8B79-37D633B846F1}">
                                <asvg:svgBlip xmlns:asvg="http://schemas.microsoft.com/office/drawing/2016/SVG/main" r:embed="rId39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7823" name="Tärningens sida: en hatt 1823" descr="Tärningens sida: en h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2" cstate="none">
                            <a:extLst>
                              <a:ext uri="{96DAC541-7B7A-43D3-8B79-37D633B846F1}">
                                <asvg:svgBlip xmlns:asvg="http://schemas.microsoft.com/office/drawing/2016/SVG/main" r:embed="rId40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1"/>
          <w:footerReference w:type="default" r:id="rId132"/>
          <w:pgSz w:w="11906" w:h="16838" w:orient="portrait"/>
          <w:pgMar w:top="567" w:right="567" w:bottom="567" w:left="567" w:header="280" w:footer="280"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Frågekorten i fyra steg</w:t>
      </w:r>
    </w:p>
    <w:p>
      <w:pPr>
        <w:spacing w:after="60" w:before="0"/>
      </w:pPr>
      <w:r>
        <w:t xml:space="preserve">På bladet står de två frågekorten i fyra steg. Paret har Kamratens frågor framför sig när de berättar och skriver sagan, och Läsarens frågor när de lyssnar på ett annat par.</w:t>
      </w:r>
    </w:p>
    <w:p>
      <w:pPr>
        <w:spacing w:after="100" w:before="0"/>
      </w:pPr>
      <w:r>
        <w:rPr>
          <w:color w:val="4B5866"/>
          <w:sz w:val="20"/>
          <w:szCs w:val="20"/>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w:t>
      </w:r>
    </w:p>
    <w:p>
      <w:pPr>
        <w:keepNext/>
        <w:spacing w:after="40" w:before="0"/>
      </w:pPr>
      <w:r>
        <w:rPr>
          <w:b/>
          <w:bCs/>
          <w:sz w:val="24"/>
          <w:szCs w:val="24"/>
        </w:rPr>
        <w:t xml:space="preserve">Frågekorten i sex steg</w:t>
      </w:r>
    </w:p>
    <w:p>
      <w:pPr>
        <w:spacing w:after="60" w:before="0"/>
      </w:pPr>
      <w:r>
        <w:t xml:space="preserve">På bladet står de två frågekorten i sex steg. Paret har Kamratens frågor framför sig när de berättar och skriver sagan, och Läsarens frågor när de lyssnar på ett annat par.</w:t>
      </w:r>
    </w:p>
    <w:p>
      <w:pPr>
        <w:spacing w:after="100" w:before="0"/>
      </w:pPr>
      <w:r>
        <w:rPr>
          <w:color w:val="4B5866"/>
          <w:sz w:val="20"/>
          <w:szCs w:val="20"/>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 och på dator skriver de en kommentar.</w:t>
      </w:r>
    </w:p>
    <w:p>
      <w:pPr>
        <w:keepNext/>
        <w:spacing w:after="40" w:before="0"/>
      </w:pPr>
      <w:r>
        <w:rPr>
          <w:b/>
          <w:bCs/>
          <w:sz w:val="24"/>
          <w:szCs w:val="24"/>
        </w:rPr>
        <w:t xml:space="preserve">Rollkorten</w:t>
      </w:r>
    </w:p>
    <w:p>
      <w:pPr>
        <w:spacing w:after="60" w:before="0"/>
      </w:pPr>
      <w:r>
        <w:t xml:space="preserve">Rollkorten ligger framför paret när de skriver, och efter varje mening byter paret kort.</w:t>
      </w:r>
    </w:p>
    <w:p>
      <w:pPr>
        <w:spacing w:after="100" w:before="0"/>
      </w:pPr>
      <w:r>
        <w:rPr>
          <w:color w:val="4B5866"/>
          <w:sz w:val="20"/>
          <w:szCs w:val="20"/>
        </w:rPr>
        <w:t xml:space="preserve">Till läraren: Skriv ut den första sidan till varje par och den andra sidan till en trio, och klipp isär korten. Paren får korten i pass 7 och har dem på bordet i varje skrivpass. I en trio får den tredje eleven rollkortet Utbyggaren, och korten går runt efter varje mening.</w:t>
      </w:r>
    </w:p>
    <w:p>
      <w:pPr>
        <w:keepNext/>
        <w:spacing w:after="40" w:before="0"/>
      </w:pPr>
      <w:r>
        <w:rPr>
          <w:b/>
          <w:bCs/>
          <w:sz w:val="24"/>
          <w:szCs w:val="24"/>
        </w:rPr>
        <w:t xml:space="preserve">Det här tar vi med oss</w:t>
      </w:r>
    </w:p>
    <w:p>
      <w:pPr>
        <w:spacing w:after="60" w:before="0"/>
      </w:pPr>
      <w:r>
        <w:t xml:space="preserve">Vid varje drag står gruppens namn på det och gruppens mening. Efter varje saga skriver paret nederst vad de tar med sig till nästa.</w:t>
      </w:r>
    </w:p>
    <w:p>
      <w:pPr>
        <w:spacing w:after="100" w:before="0"/>
      </w:pPr>
      <w:r>
        <w:rPr>
          <w:color w:val="4B5866"/>
          <w:sz w:val="20"/>
          <w:szCs w:val="20"/>
        </w:rPr>
        <w:t xml:space="preserve">Till läraren: Efter pass 12 skriver du gruppens meningar, namnen på dragen och gruppens rad på bladet Det här tar vi med oss. Sedan kopierar du det till varje par. I fyra steg fyller ni i draget Sakta ner på bladet Det här tar vi med oss i pass 20 med meningen ur din saga. Paret skriver sin rad i början av passet efter en saga och läser den i delen Där vi slutade.</w:t>
      </w:r>
    </w:p>
    <w:p>
      <w:pPr>
        <w:keepNext/>
        <w:spacing w:after="40" w:before="0"/>
      </w:pPr>
      <w:r>
        <w:rPr>
          <w:b/>
          <w:bCs/>
          <w:sz w:val="24"/>
          <w:szCs w:val="24"/>
        </w:rPr>
        <w:t xml:space="preserve">Sagobokens omslag</w:t>
      </w:r>
    </w:p>
    <w:p>
      <w:pPr>
        <w:spacing w:after="60" w:before="0"/>
      </w:pPr>
      <w:r>
        <w:t xml:space="preserve">Det här är bokens framsida, och gruppen gör den tillsammans i pass 28.</w:t>
      </w:r>
    </w:p>
    <w:p>
      <w:pPr>
        <w:spacing w:after="100" w:before="0"/>
      </w:pPr>
      <w:r>
        <w:rPr>
          <w:color w:val="4B5866"/>
          <w:sz w:val="20"/>
          <w:szCs w:val="20"/>
        </w:rPr>
        <w:t xml:space="preserve">Till läraren: Kopiera omslaget på tjockt papper. Skriv elevernas namn vid Sagor av, eller låt varje elev skriva sitt förnamn där.</w:t>
      </w:r>
    </w:p>
    <w:p>
      <w:pPr>
        <w:keepNext/>
        <w:spacing w:after="40" w:before="0"/>
      </w:pPr>
      <w:r>
        <w:rPr>
          <w:b/>
          <w:bCs/>
          <w:sz w:val="24"/>
          <w:szCs w:val="24"/>
        </w:rPr>
        <w:t xml:space="preserve">Bokens sida</w:t>
      </w:r>
    </w:p>
    <w:p>
      <w:pPr>
        <w:spacing w:after="60" w:before="0"/>
      </w:pPr>
      <w:r>
        <w:t xml:space="preserve">Det här är en sida i sagoboken. Den har en ruta att rita i och rader där paret skriver sagan rent.</w:t>
      </w:r>
    </w:p>
    <w:p>
      <w:pPr>
        <w:spacing w:after="100" w:before="0"/>
      </w:pPr>
      <w:r>
        <w:rPr>
          <w:color w:val="4B5866"/>
          <w:sz w:val="20"/>
          <w:szCs w:val="20"/>
        </w:rPr>
        <w:t xml:space="preserve">Till läraren: Paret får en sida för varje station. I sex steg får paret en sida till om en station blir lång. På sagans första sida skriver paret den första bokstaven stort i den lilla rutan bredvid de två första raderna. På de andra sidorna skriver de sidans nummer där. Från pass 24 ritar paret bilderna i rutan Rita.</w:t>
      </w:r>
    </w:p>
    <w:p>
      <w:pPr>
        <w:keepNext/>
        <w:spacing w:after="40" w:before="0"/>
      </w:pPr>
      <w:r>
        <w:rPr>
          <w:b/>
          <w:bCs/>
          <w:sz w:val="24"/>
          <w:szCs w:val="24"/>
        </w:rPr>
        <w:t xml:space="preserve">Författarna</w:t>
      </w:r>
    </w:p>
    <w:p>
      <w:pPr>
        <w:spacing w:after="60" w:before="0"/>
      </w:pPr>
      <w:r>
        <w:t xml:space="preserve">Det här är sidan om författarna, och den står sist i boken. Paret ritar sig själva och skriver sina namn, sin klass och det bästa med sagan.</w:t>
      </w:r>
    </w:p>
    <w:p>
      <w:pPr>
        <w:spacing w:after="100" w:before="0"/>
      </w:pPr>
      <w:r>
        <w:rPr>
          <w:color w:val="4B5866"/>
          <w:sz w:val="20"/>
          <w:szCs w:val="20"/>
        </w:rPr>
        <w:t xml:space="preserve">Till läraren: Två par delar på varje sida, så ett blad räcker till två par. Paren fyller i sidan i pass 27.</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33"/>
          <w:footerReference w:type="default" r:id="rId1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24" name="Kurbitsslingan 182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Kamratens frågor i fyra steg</w:t>
            </w:r>
          </w:p>
          <w:p>
            <w:pPr>
              <w:tabs>
                <w:tab w:val="left" w:pos="1100"/>
              </w:tabs>
              <w:spacing w:after="60" w:before="0" w:line="240"/>
              <w:ind w:left="1100" w:right="400" w:hanging="780"/>
            </w:pPr>
            <w:r>
              <w:drawing>
                <wp:inline distT="0" distB="0" distL="0" distR="0">
                  <wp:extent cx="342900" cy="342900"/>
                  <wp:effectExtent t="0" r="0" b="0" l="0"/>
                  <wp:docPr id="7825" name="Stationen stjärna 1825"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Hjälten: Vad vill hjälten mest av allt? Varför?</w:t>
            </w:r>
          </w:p>
          <w:p>
            <w:pPr>
              <w:tabs>
                <w:tab w:val="left" w:pos="1100"/>
              </w:tabs>
              <w:spacing w:after="60" w:before="0" w:line="240"/>
              <w:ind w:left="1100" w:right="400" w:hanging="780"/>
            </w:pPr>
            <w:r>
              <w:drawing>
                <wp:inline distT="0" distB="0" distL="0" distR="0">
                  <wp:extent cx="342900" cy="342900"/>
                  <wp:effectExtent t="0" r="0" b="0" l="0"/>
                  <wp:docPr id="7826" name="Stationen vägspärr 1826"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40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Problemet: Vad gör hjälten först? Varför går det inte?</w:t>
            </w:r>
          </w:p>
          <w:p>
            <w:pPr>
              <w:tabs>
                <w:tab w:val="left" w:pos="1100"/>
              </w:tabs>
              <w:spacing w:after="60" w:before="0" w:line="240"/>
              <w:ind w:left="1100" w:right="400" w:hanging="780"/>
            </w:pPr>
            <w:r>
              <w:drawing>
                <wp:inline distT="0" distB="0" distL="0" distR="0">
                  <wp:extent cx="342900" cy="342900"/>
                  <wp:effectExtent t="0" r="0" b="0" l="0"/>
                  <wp:docPr id="7827" name="Stationen glödlampa 1827"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Lösningen: Vad har hjälten med sig, eller vad kan hen?</w:t>
            </w:r>
          </w:p>
          <w:p>
            <w:pPr>
              <w:tabs>
                <w:tab w:val="left" w:pos="1100"/>
              </w:tabs>
              <w:spacing w:after="60" w:before="0" w:line="240"/>
              <w:ind w:left="1100" w:right="400" w:hanging="780"/>
            </w:pPr>
            <w:r>
              <w:drawing>
                <wp:inline distT="0" distB="0" distL="0" distR="0">
                  <wp:extent cx="342900" cy="342900"/>
                  <wp:effectExtent t="0" r="0" b="0" l="0"/>
                  <wp:docPr id="7828" name="Stationen regnbåge 1828"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Landningen: Hur känns det för hjälten nu?</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Nu byter vi, och jag berättar.</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29" name="Kurbitsslingan 182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 i fyra steg</w:t>
            </w:r>
          </w:p>
          <w:p>
            <w:pPr>
              <w:tabs>
                <w:tab w:val="left" w:pos="1100"/>
              </w:tabs>
              <w:spacing w:after="60" w:before="0" w:line="240"/>
              <w:ind w:left="1100" w:right="400" w:hanging="780"/>
            </w:pPr>
            <w:r>
              <w:drawing>
                <wp:inline distT="0" distB="0" distL="0" distR="0">
                  <wp:extent cx="342900" cy="342900"/>
                  <wp:effectExtent t="0" r="0" b="0" l="0"/>
                  <wp:docPr id="7830" name="Stationen stjärna 1830"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är hjälten, och vad vill hen?</w:t>
            </w:r>
          </w:p>
          <w:p>
            <w:pPr>
              <w:tabs>
                <w:tab w:val="left" w:pos="1100"/>
              </w:tabs>
              <w:spacing w:after="60" w:before="0" w:line="240"/>
              <w:ind w:left="1100" w:right="400" w:hanging="780"/>
            </w:pPr>
            <w:r>
              <w:drawing>
                <wp:inline distT="0" distB="0" distL="0" distR="0">
                  <wp:extent cx="342900" cy="342900"/>
                  <wp:effectExtent t="0" r="0" b="0" l="0"/>
                  <wp:docPr id="7831" name="Stationen vägspärr 1831"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40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Vad står i vägen för det hen vill?</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Var blev det mest spännande? Peka i sagan.</w:t>
            </w:r>
          </w:p>
          <w:p>
            <w:pPr>
              <w:tabs>
                <w:tab w:val="left" w:pos="1100"/>
              </w:tabs>
              <w:spacing w:after="60" w:before="0" w:line="240"/>
              <w:ind w:left="1100" w:right="400" w:hanging="780"/>
            </w:pPr>
            <w:r>
              <w:drawing>
                <wp:inline distT="0" distB="0" distL="0" distR="0">
                  <wp:extent cx="342900" cy="342900"/>
                  <wp:effectExtent t="0" r="0" b="0" l="0"/>
                  <wp:docPr id="7832" name="Stationen glödlampa 1832"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löste problemet?</w:t>
            </w:r>
          </w:p>
          <w:p>
            <w:pPr>
              <w:tabs>
                <w:tab w:val="left" w:pos="1100"/>
              </w:tabs>
              <w:spacing w:after="60" w:before="0" w:line="240"/>
              <w:ind w:left="1100" w:right="400" w:hanging="780"/>
            </w:pPr>
            <w:r>
              <w:drawing>
                <wp:inline distT="0" distB="0" distL="0" distR="0">
                  <wp:extent cx="342900" cy="342900"/>
                  <wp:effectExtent t="0" r="0" b="0" l="0"/>
                  <wp:docPr id="7833" name="Stationen regnbåge 1833"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Fick hjälten det hen ville?</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Undrade ni något? Sätt ett frågetecken där.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Säg tack till författarna.</w:t>
            </w:r>
          </w:p>
        </w:tc>
      </w:tr>
    </w:tbl>
    <w:p>
      <w:pPr>
        <w:spacing w:after="0" w:before="0" w:line="240"/>
        <w:rPr>
          <w:rFonts w:ascii="Calibri" w:cs="Calibri" w:eastAsia="Calibri" w:hAnsi="Calibri"/>
          <w:sz w:val="2"/>
          <w:szCs w:val="2"/>
        </w:rPr>
        <w:sectPr>
          <w:headerReference w:type="default" r:id="rId135"/>
          <w:footerReference w:type="default" r:id="rId13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34" name="Kurbitsslingan 183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Kamratens frågor i sex steg</w:t>
            </w:r>
          </w:p>
          <w:p>
            <w:pPr>
              <w:tabs>
                <w:tab w:val="left" w:pos="1100"/>
              </w:tabs>
              <w:spacing w:after="60" w:before="0" w:line="240"/>
              <w:ind w:left="1100" w:right="400" w:hanging="780"/>
            </w:pPr>
            <w:r>
              <w:drawing>
                <wp:inline distT="0" distB="0" distL="0" distR="0">
                  <wp:extent cx="342900" cy="342900"/>
                  <wp:effectExtent t="0" r="0" b="0" l="0"/>
                  <wp:docPr id="7835" name="Stationen stjärna 1835"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Hjälten: Vad vill hjälten mest av allt? Varför?</w:t>
            </w:r>
          </w:p>
          <w:p>
            <w:pPr>
              <w:tabs>
                <w:tab w:val="left" w:pos="1100"/>
              </w:tabs>
              <w:spacing w:after="60" w:before="0" w:line="240"/>
              <w:ind w:left="1100" w:right="400" w:hanging="780"/>
            </w:pPr>
            <w:r>
              <w:drawing>
                <wp:inline distT="0" distB="0" distL="0" distR="0">
                  <wp:extent cx="342900" cy="342900"/>
                  <wp:effectExtent t="0" r="0" b="0" l="0"/>
                  <wp:docPr id="7836" name="Stationen vägspärr 1836"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40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Problemet: Hur känns det för hjälten?</w:t>
            </w:r>
          </w:p>
          <w:p>
            <w:pPr>
              <w:tabs>
                <w:tab w:val="left" w:pos="1100"/>
              </w:tabs>
              <w:spacing w:after="60" w:before="0" w:line="240"/>
              <w:ind w:left="1100" w:right="400" w:hanging="780"/>
            </w:pPr>
            <w:r>
              <w:drawing>
                <wp:inline distT="0" distB="0" distL="0" distR="0">
                  <wp:extent cx="342900" cy="342900"/>
                  <wp:effectExtent t="0" r="0" b="0" l="0"/>
                  <wp:docPr id="7837" name="Stationen handslag 1837" descr="Stationen hands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2" cstate="none">
                            <a:extLst>
                              <a:ext uri="{96DAC541-7B7A-43D3-8B79-37D633B846F1}">
                                <asvg:svgBlip xmlns:asvg="http://schemas.microsoft.com/office/drawing/2016/SVG/main" r:embed="rId411"/>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Hjälparen: Vad säger hjälparen?</w:t>
            </w:r>
          </w:p>
          <w:p>
            <w:pPr>
              <w:tabs>
                <w:tab w:val="left" w:pos="1100"/>
              </w:tabs>
              <w:spacing w:after="60" w:before="0" w:line="240"/>
              <w:ind w:left="1100" w:right="400" w:hanging="780"/>
            </w:pPr>
            <w:r>
              <w:drawing>
                <wp:inline distT="0" distB="0" distL="0" distR="0">
                  <wp:extent cx="342900" cy="342900"/>
                  <wp:effectExtent t="0" r="0" b="0" l="0"/>
                  <wp:docPr id="7838" name="Stationen eld 1838" descr="Stationen 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extLst>
                              <a:ext uri="{96DAC541-7B7A-43D3-8B79-37D633B846F1}">
                                <asvg:svgBlip xmlns:asvg="http://schemas.microsoft.com/office/drawing/2016/SVG/main" r:embed="rId41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Det värsta: Vad gör hjälten först? Och vad händer då?</w:t>
            </w:r>
          </w:p>
          <w:p>
            <w:pPr>
              <w:tabs>
                <w:tab w:val="left" w:pos="1100"/>
              </w:tabs>
              <w:spacing w:after="60" w:before="0" w:line="240"/>
              <w:ind w:left="1100" w:right="400" w:hanging="780"/>
            </w:pPr>
            <w:r>
              <w:drawing>
                <wp:inline distT="0" distB="0" distL="0" distR="0">
                  <wp:extent cx="342900" cy="342900"/>
                  <wp:effectExtent t="0" r="0" b="0" l="0"/>
                  <wp:docPr id="7839" name="Stationen glödlampa 1839"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Lösningen: Vad säger hjälten när hen löser problemet?</w:t>
            </w:r>
          </w:p>
          <w:p>
            <w:pPr>
              <w:tabs>
                <w:tab w:val="left" w:pos="1100"/>
              </w:tabs>
              <w:spacing w:after="60" w:before="0" w:line="240"/>
              <w:ind w:left="1100" w:right="400" w:hanging="780"/>
            </w:pPr>
            <w:r>
              <w:drawing>
                <wp:inline distT="0" distB="0" distL="0" distR="0">
                  <wp:extent cx="342900" cy="342900"/>
                  <wp:effectExtent t="0" r="0" b="0" l="0"/>
                  <wp:docPr id="7840" name="Stationen regnbåge 1840"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Landningen: Hur känns det för hjälten nu?</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Nu byter vi, och jag berättar.</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41" name="Kurbitsslingan 184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 i sex steg</w:t>
            </w:r>
          </w:p>
          <w:p>
            <w:pPr>
              <w:tabs>
                <w:tab w:val="left" w:pos="1100"/>
              </w:tabs>
              <w:spacing w:after="60" w:before="0" w:line="240"/>
              <w:ind w:left="1100" w:right="400" w:hanging="780"/>
            </w:pPr>
            <w:r>
              <w:drawing>
                <wp:inline distT="0" distB="0" distL="0" distR="0">
                  <wp:extent cx="342900" cy="342900"/>
                  <wp:effectExtent t="0" r="0" b="0" l="0"/>
                  <wp:docPr id="7842" name="Stationen stjärna 1842" descr="Stationen stjä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extLst>
                              <a:ext uri="{96DAC541-7B7A-43D3-8B79-37D633B846F1}">
                                <asvg:svgBlip xmlns:asvg="http://schemas.microsoft.com/office/drawing/2016/SVG/main" r:embed="rId40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är hjälten, och vad önskar hen sig?</w:t>
            </w:r>
          </w:p>
          <w:p>
            <w:pPr>
              <w:tabs>
                <w:tab w:val="left" w:pos="1100"/>
              </w:tabs>
              <w:spacing w:after="60" w:before="0" w:line="240"/>
              <w:ind w:left="1100" w:right="400" w:hanging="780"/>
            </w:pPr>
            <w:r>
              <w:drawing>
                <wp:inline distT="0" distB="0" distL="0" distR="0">
                  <wp:extent cx="342900" cy="342900"/>
                  <wp:effectExtent t="0" r="0" b="0" l="0"/>
                  <wp:docPr id="7843" name="Stationen vägspärr 1843" descr="Stationen vägspä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extLst>
                              <a:ext uri="{96DAC541-7B7A-43D3-8B79-37D633B846F1}">
                                <asvg:svgBlip xmlns:asvg="http://schemas.microsoft.com/office/drawing/2016/SVG/main" r:embed="rId405"/>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Vad står i vägen för önskan?</w:t>
            </w:r>
          </w:p>
          <w:p>
            <w:pPr>
              <w:tabs>
                <w:tab w:val="left" w:pos="1100"/>
              </w:tabs>
              <w:spacing w:after="60" w:before="0" w:line="240"/>
              <w:ind w:left="1100" w:right="400" w:hanging="780"/>
            </w:pPr>
            <w:r>
              <w:drawing>
                <wp:inline distT="0" distB="0" distL="0" distR="0">
                  <wp:extent cx="342900" cy="342900"/>
                  <wp:effectExtent t="0" r="0" b="0" l="0"/>
                  <wp:docPr id="7844" name="Stationen eld 1844" descr="Stationen 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extLst>
                              <a:ext uri="{96DAC541-7B7A-43D3-8B79-37D633B846F1}">
                                <asvg:svgBlip xmlns:asvg="http://schemas.microsoft.com/office/drawing/2016/SVG/main" r:embed="rId413"/>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Var blev det mest spännande? Peka i sagan.</w:t>
            </w:r>
          </w:p>
          <w:p>
            <w:pPr>
              <w:tabs>
                <w:tab w:val="left" w:pos="1100"/>
              </w:tabs>
              <w:spacing w:after="60" w:before="0" w:line="240"/>
              <w:ind w:left="1100" w:right="400" w:hanging="780"/>
            </w:pPr>
            <w:r>
              <w:drawing>
                <wp:inline distT="0" distB="0" distL="0" distR="0">
                  <wp:extent cx="342900" cy="342900"/>
                  <wp:effectExtent t="0" r="0" b="0" l="0"/>
                  <wp:docPr id="7845" name="Stationen glödlampa 1845" descr="Stationen glödl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extLst>
                              <a:ext uri="{96DAC541-7B7A-43D3-8B79-37D633B846F1}">
                                <asvg:svgBlip xmlns:asvg="http://schemas.microsoft.com/office/drawing/2016/SVG/main" r:embed="rId407"/>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Vem löste problemet?</w:t>
            </w:r>
          </w:p>
          <w:p>
            <w:pPr>
              <w:tabs>
                <w:tab w:val="left" w:pos="1100"/>
              </w:tabs>
              <w:spacing w:after="60" w:before="0" w:line="240"/>
              <w:ind w:left="1100" w:right="400" w:hanging="780"/>
            </w:pPr>
            <w:r>
              <w:drawing>
                <wp:inline distT="0" distB="0" distL="0" distR="0">
                  <wp:extent cx="342900" cy="342900"/>
                  <wp:effectExtent t="0" r="0" b="0" l="0"/>
                  <wp:docPr id="7846" name="Stationen regnbåge 1846" descr="Stationen 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extLst>
                              <a:ext uri="{96DAC541-7B7A-43D3-8B79-37D633B846F1}">
                                <asvg:svgBlip xmlns:asvg="http://schemas.microsoft.com/office/drawing/2016/SVG/main" r:embed="rId409"/>
                              </a:ext>
                            </a:extLst>
                          </a:blip>
                          <a:srcRect/>
                          <a:stretch>
                            <a:fillRect/>
                          </a:stretch>
                        </pic:blipFill>
                        <pic:spPr bwMode="auto">
                          <a:xfrm>
                            <a:off x="0" y="0"/>
                            <a:ext cx="342900" cy="342900"/>
                          </a:xfrm>
                          <a:prstGeom prst="rect">
                            <a:avLst/>
                          </a:prstGeom>
                        </pic:spPr>
                      </pic:pic>
                    </a:graphicData>
                  </a:graphic>
                </wp:inline>
              </w:drawing>
            </w:r>
            <w:r>
              <w:rPr>
                <w:sz w:val="34"/>
                <w:szCs w:val="34"/>
              </w:rPr>
              <w:tab/>
            </w:r>
            <w:r>
              <w:rPr>
                <w:rFonts w:ascii="Andika" w:cs="Andika" w:eastAsia="Andika" w:hAnsi="Andika"/>
                <w:color w:val="2B2622"/>
                <w:sz w:val="34"/>
                <w:szCs w:val="34"/>
              </w:rPr>
              <w:t xml:space="preserve">Fick hjälten sin önskan?</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Undrade ni något? Sätt ett frågetecken där.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Säg tack till författarna.</w:t>
            </w:r>
          </w:p>
        </w:tc>
      </w:tr>
    </w:tbl>
    <w:p>
      <w:pPr>
        <w:spacing w:after="0" w:before="0" w:line="240"/>
        <w:rPr>
          <w:rFonts w:ascii="Calibri" w:cs="Calibri" w:eastAsia="Calibri" w:hAnsi="Calibri"/>
          <w:sz w:val="2"/>
          <w:szCs w:val="2"/>
        </w:rPr>
        <w:sectPr>
          <w:headerReference w:type="default" r:id="rId137"/>
          <w:footerReference w:type="default" r:id="rId13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47" name="Kurbitsslingan 184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säger meningen.</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Min kamrat säger den igen och skriver.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Vi läser den tillsammans.</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byter kort.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48" name="Kurbitsslingan 184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Skrivaren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läser stationens fråga.</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säger meningen igen.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Jag skriver den.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läser den tillsammans.</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Vi byter kort.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849" name="Kurbitsslingan 184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Utbyggaren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Jag läser meningen högt.</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säger hur den kan bli längre.</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Skrivaren lägger till det om vi vill.</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Vi byter kort.</w:t>
            </w:r>
          </w:p>
        </w:tc>
      </w:tr>
    </w:tbl>
    <w:p>
      <w:pPr>
        <w:spacing w:after="0" w:before="0" w:line="240"/>
        <w:rPr>
          <w:rFonts w:ascii="Calibri" w:cs="Calibri" w:eastAsia="Calibri" w:hAnsi="Calibri"/>
          <w:sz w:val="2"/>
          <w:szCs w:val="2"/>
        </w:rPr>
        <w:sectPr>
          <w:headerReference w:type="default" r:id="rId139"/>
          <w:footerReference w:type="default" r:id="rId14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850" name="Lindormen, en drake runt sidan 185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51" name="Lindormen, en drake runt sidan 185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48"/>
                <w:szCs w:val="48"/>
              </w:rPr>
              <w:t xml:space="preserve">Det här tar vi med oss</w:t>
            </w:r>
          </w:p>
          <w:p>
            <w:pPr>
              <w:spacing w:after="60" w:before="0" w:line="240"/>
              <w:jc w:val="center"/>
            </w:pPr>
            <w:r>
              <w:rPr>
                <w:rFonts w:ascii="Cinzel" w:cs="Cinzel" w:eastAsia="Cinzel" w:hAnsi="Cinzel"/>
                <w:caps/>
                <w:color w:val="B07A22"/>
                <w:sz w:val="20"/>
                <w:szCs w:val="20"/>
              </w:rPr>
              <w:t xml:space="preserve">dragen och vår rad</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7852" name="Stationen Börja med vem, var och önskan 1852" descr="Stationen Börja med vem, var och ön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6" cstate="none">
                                  <a:extLst>
                                    <a:ext uri="{96DAC541-7B7A-43D3-8B79-37D633B846F1}">
                                      <asvg:svgBlip xmlns:asvg="http://schemas.microsoft.com/office/drawing/2016/SVG/main" r:embed="rId415"/>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Börja med vem, var och önskan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7853" name="Stationen Låt kroppen visa känslan 1853" descr="Stationen Låt kroppen visa kän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8" cstate="none">
                                  <a:extLst>
                                    <a:ext uri="{96DAC541-7B7A-43D3-8B79-37D633B846F1}">
                                      <asvg:svgBlip xmlns:asvg="http://schemas.microsoft.com/office/drawing/2016/SVG/main" r:embed="rId417"/>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Låt kroppen visa känslan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7854" name="Stationen En replik 1854" descr="Stationen En rep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0" cstate="none">
                                  <a:extLst>
                                    <a:ext uri="{96DAC541-7B7A-43D3-8B79-37D633B846F1}">
                                      <asvg:svgBlip xmlns:asvg="http://schemas.microsoft.com/office/drawing/2016/SVG/main" r:embed="rId419"/>
                                    </a:ext>
                                  </a:extLst>
                                </a:blip>
                                <a:srcRect/>
                                <a:stretch>
                                  <a:fillRect/>
                                </a:stretch>
                              </pic:blipFill>
                              <pic:spPr bwMode="auto">
                                <a:xfrm>
                                  <a:off x="0" y="0"/>
                                  <a:ext cx="1047750" cy="19526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En replik</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55" name="Lindormen, en drake runt sidan 185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856" name="Lindormen, en drake runt sidan 185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41"/>
          <w:footerReference w:type="default" r:id="rId142"/>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857" name="Lindormen, en drake runt sidan 185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58" name="Lindormen, en drake runt sidan 185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48"/>
                <w:szCs w:val="48"/>
              </w:rPr>
              <w:t xml:space="preserve">Det här tar vi med oss</w:t>
            </w:r>
          </w:p>
          <w:p>
            <w:pPr>
              <w:spacing w:after="60" w:before="0" w:line="240"/>
              <w:jc w:val="center"/>
            </w:pPr>
            <w:r>
              <w:rPr>
                <w:rFonts w:ascii="Cinzel" w:cs="Cinzel" w:eastAsia="Cinzel" w:hAnsi="Cinzel"/>
                <w:caps/>
                <w:color w:val="B07A22"/>
                <w:sz w:val="20"/>
                <w:szCs w:val="20"/>
              </w:rPr>
              <w:t xml:space="preserve">dragen och vår rad</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85925"/>
                        <wp:effectExtent t="0" r="0" b="0" l="0"/>
                        <wp:docPr id="7859" name="Stationen Sakta ner vid det värsta 1859" descr="Stationen Sakta ner vid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2" cstate="none">
                                  <a:extLst>
                                    <a:ext uri="{96DAC541-7B7A-43D3-8B79-37D633B846F1}">
                                      <asvg:svgBlip xmlns:asvg="http://schemas.microsoft.com/office/drawing/2016/SVG/main" r:embed="rId421"/>
                                    </a:ext>
                                  </a:extLst>
                                </a:blip>
                                <a:srcRect/>
                                <a:stretch>
                                  <a:fillRect/>
                                </a:stretch>
                              </pic:blipFill>
                              <pic:spPr bwMode="auto">
                                <a:xfrm>
                                  <a:off x="0" y="0"/>
                                  <a:ext cx="1047750" cy="16859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Sakta ner vid det värsta</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85925"/>
                        <wp:effectExtent t="0" r="0" b="0" l="0"/>
                        <wp:docPr id="7860" name="Stationen Knyt ihop slutet med önskan 1860" descr="Stationen Knyt ihop slutet med ön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extLst>
                                    <a:ext uri="{96DAC541-7B7A-43D3-8B79-37D633B846F1}">
                                      <asvg:svgBlip xmlns:asvg="http://schemas.microsoft.com/office/drawing/2016/SVG/main" r:embed="rId423"/>
                                    </a:ext>
                                  </a:extLst>
                                </a:blip>
                                <a:srcRect/>
                                <a:stretch>
                                  <a:fillRect/>
                                </a:stretch>
                              </pic:blipFill>
                              <pic:spPr bwMode="auto">
                                <a:xfrm>
                                  <a:off x="0" y="0"/>
                                  <a:ext cx="1047750" cy="16859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Knyt ihop slutet med önskan</w:t>
                  </w:r>
                </w:p>
                <w:p>
                  <w:pPr>
                    <w:spacing w:after="0" w:before="0" w:line="240"/>
                  </w:pPr>
                  <w:r>
                    <w:rPr>
                      <w:rFonts w:ascii="Andika" w:cs="Andika" w:eastAsia="Andika" w:hAnsi="Andika"/>
                      <w:color w:val="5E5046"/>
                      <w:sz w:val="26"/>
                      <w:szCs w:val="26"/>
                    </w:rPr>
                    <w:t xml:space="preserve">Vårt namn på draget och vår mening:</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543175"/>
                        <wp:effectExtent t="0" r="0" b="0" l="0"/>
                        <wp:docPr id="7861" name="Stationen Det här tar vi med oss 1861" descr="Stationen Det här tar vi med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extLst>
                                    <a:ext uri="{96DAC541-7B7A-43D3-8B79-37D633B846F1}">
                                      <asvg:svgBlip xmlns:asvg="http://schemas.microsoft.com/office/drawing/2016/SVG/main" r:embed="rId425"/>
                                    </a:ext>
                                  </a:extLst>
                                </a:blip>
                                <a:srcRect/>
                                <a:stretch>
                                  <a:fillRect/>
                                </a:stretch>
                              </pic:blipFill>
                              <pic:spPr bwMode="auto">
                                <a:xfrm>
                                  <a:off x="0" y="0"/>
                                  <a:ext cx="1047750" cy="25431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Det här tar vi med oss</w:t>
                  </w:r>
                </w:p>
                <w:p>
                  <w:pPr>
                    <w:spacing w:after="0" w:before="0" w:line="240"/>
                  </w:pPr>
                  <w:r>
                    <w:rPr>
                      <w:rFonts w:ascii="Andika" w:cs="Andika" w:eastAsia="Andika" w:hAnsi="Andika"/>
                      <w:color w:val="5E5046"/>
                      <w:sz w:val="26"/>
                      <w:szCs w:val="26"/>
                    </w:rPr>
                    <w:t xml:space="preserve">Efter varje saga, en rad. Ringa in draget.</w:t>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62" name="Lindormen, en drake runt sidan 186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863" name="Lindormen, en drake runt sidan 186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43"/>
          <w:footerReference w:type="default" r:id="rId14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7864" name="Lindormen, en drake runt sidan 186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65" name="Lindormen, en drake runt sidan 186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30"/>
                      <w:szCs w:val="30"/>
                    </w:rPr>
                    <w:t xml:space="preserve">Bokens titel</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575" w:hRule="exact"/>
              </w:trPr>
              <w:tc>
                <w:tcPr>
                  <w:tcW w:type="dxa" w:w="84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omslaget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Sagor av</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412"/>
            </w:tblGrid>
            <w:tr>
              <w:trPr>
                <w:cantSplit/>
                <w:trHeight w:val="420" w:hRule="exact"/>
              </w:trPr>
              <w:tc>
                <w:tcPr>
                  <w:tcW w:type="dxa" w:w="84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Skolan och året</w:t>
                  </w:r>
                </w:p>
              </w:tc>
            </w:tr>
            <w:tr>
              <w:trPr>
                <w:cantSplit/>
                <w:trHeight w:val="630" w:hRule="exact"/>
              </w:trPr>
              <w:tc>
                <w:tcPr>
                  <w:tcW w:type="dxa" w:w="84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7866" name="Lindormen, en drake runt sidan 186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7867" name="Lindormen, en drake runt sidan 186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45"/>
          <w:footerReference w:type="default" r:id="rId14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869" name="Kurbitsslingan 186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Sagans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38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868" name="En ruta för den första bokstaven 1868"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870" name="Prydnaden 187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47"/>
          <w:footerReference w:type="default" r:id="rId14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874" name="Kurbitsslingan 187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Författarna</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871" name="En oval ram att rita författaren i 1871"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er själva</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Vår saga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sagan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7872" name="Prydnaden 187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extLst>
                                    <a:ext uri="{96DAC541-7B7A-43D3-8B79-37D633B846F1}">
                                      <asvg:svgBlip xmlns:asvg="http://schemas.microsoft.com/office/drawing/2016/SVG/main" r:embed="rId42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7873" name="En oval ram att rita författaren i 1873"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extLst>
                                          <a:ext uri="{96DAC541-7B7A-43D3-8B79-37D633B846F1}">
                                            <asvg:svgBlip xmlns:asvg="http://schemas.microsoft.com/office/drawing/2016/SVG/main" r:embed="rId42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er själva</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Vår saga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sagan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875" name="Prydnaden 187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49"/>
          <w:footerReference w:type="default" r:id="rId150"/>
          <w:pgSz w:w="11906" w:h="16838" w:orient="portrait"/>
          <w:pgMar w:top="567" w:right="567" w:bottom="567" w:left="567" w:header="280" w:footer="280" w:gutter="0"/>
          <w:pgNumType/>
          <w:docGrid w:linePitch="360"/>
        </w:sectPr>
      </w:pPr>
    </w:p>
    <w:p>
      <w:pPr>
        <w:pStyle w:val="Heading1"/>
        <w:spacing w:after="40" w:before="0"/>
      </w:pPr>
      <w:r>
        <w:t xml:space="preserve">Sagokollen</w:t>
      </w:r>
    </w:p>
    <w:p>
      <w:pPr>
        <w:spacing w:after="160" w:before="0"/>
      </w:pPr>
      <w:r>
        <w:rPr>
          <w:i/>
          <w:iCs/>
          <w:color w:val="1D4F91"/>
          <w:sz w:val="24"/>
          <w:szCs w:val="24"/>
        </w:rPr>
        <w:t xml:space="preserve">Skrivkurs: sagoboken · åk 1–⁠6</w:t>
      </w:r>
    </w:p>
    <w:p>
      <w:pPr>
        <w:keepNext/>
        <w:keepLines/>
        <w:spacing w:after="120" w:before="0"/>
      </w:pPr>
      <w:r>
        <w:t xml:space="preserve">Sagokollen är ditt protokoll före kursen och sist i kursen. Skriv en siffra i varje kolumn: 2 när det kolumnen frågar efter finns i sagan och är utvecklat, 1 när det finns och 0 när det saknas. I kolumnen Meningar emellan skriver du hur många meningar som står mellan problemet och lösningen.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Bilden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bild som väcker en fråga, till exempel ett barn med en stor gammal nyckel. Till Sagokollen sist i kursen väljer du en ny bild av samma slag, till exempel samma barn med en gammal karta. I fyra steg kan du använda tre bilder i rad, där den sista lämnar problemet öppet.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 </w:t>
            </w:r>
            <w:r>
              <w:rPr>
                <w:i/>
                <w:iCs/>
                <w:sz w:val="20"/>
                <w:szCs w:val="20"/>
              </w:rPr>
              <w:t xml:space="preserve">”Berätta en saga om bilden”</w:t>
            </w:r>
            <w:r>
              <w:rPr>
                <w:i w:val="false"/>
                <w:iCs w:val="false"/>
                <w:sz w:val="20"/>
                <w:szCs w:val="20"/>
              </w:rPr>
              <w:t xml:space="preserve"> eller </w:t>
            </w:r>
            <w:r>
              <w:rPr>
                <w:i/>
                <w:iCs/>
                <w:sz w:val="20"/>
                <w:szCs w:val="20"/>
              </w:rPr>
              <w:t xml:space="preserve">”Skriv en saga om bilden”</w:t>
            </w:r>
            <w:r>
              <w:rPr>
                <w:i w:val="false"/>
                <w:iCs w:val="false"/>
                <w:sz w:val="20"/>
                <w:szCs w:val="20"/>
              </w:rPr>
              <w:t xml:space="preserve">. Sagans väg ligger inte framme. Skriv B efter namnet när eleven berättar och S när eleven skriver.</w:t>
            </w:r>
          </w:p>
          <w:p>
            <w:pPr>
              <w:keepNext/>
              <w:spacing w:after="20" w:before="0"/>
            </w:pPr>
            <w:r>
              <w:rPr>
                <w:i w:val="false"/>
                <w:iCs w:val="false"/>
                <w:sz w:val="20"/>
                <w:szCs w:val="20"/>
              </w:rPr>
              <w:t xml:space="preserve">I fyra steg berättar eleven en saga om en bild för dig i omkring fem minuter. Du spelar in med skolans surfplatta eller dator och skriver ner berättelsen ordagrant efteråt. Den räknar du som en skriven saga. Det tar omkring 20 minuter per elev att skriva ner den.</w:t>
            </w:r>
          </w:p>
          <w:p>
            <w:pPr>
              <w:keepNext/>
              <w:spacing w:after="20" w:before="0"/>
            </w:pPr>
            <w:r>
              <w:rPr>
                <w:i w:val="false"/>
                <w:iCs w:val="false"/>
                <w:sz w:val="20"/>
                <w:szCs w:val="20"/>
              </w:rPr>
              <w:t xml:space="preserve">I sex steg skriver eleven en saga om en bild i 15 minuter. Är det mycket tungt för en elev att skriva, berättar hen för dig i stället.</w:t>
            </w:r>
          </w:p>
          <w:p>
            <w:pPr>
              <w:keepNext/>
              <w:spacing w:after="20" w:before="0"/>
            </w:pPr>
            <w:r>
              <w:rPr>
                <w:i w:val="false"/>
                <w:iCs w:val="false"/>
                <w:sz w:val="20"/>
                <w:szCs w:val="20"/>
              </w:rPr>
              <w:t xml:space="preserve">Sist i kursen täcker du den förstorade vägen och Sagornas ord på väggen, och eleven gör Sagokollen på samma sätt med en ny bild. I fyra steg jämför du elevens två sagor efter passet. I sex steg läser eleven i pass 27 sin första saga i Sagokollen och säger vad den nya har som den första saknar.</w:t>
            </w:r>
          </w:p>
          <w:p>
            <w:pPr>
              <w:keepNext/>
              <w:spacing w:after="0" w:before="0"/>
            </w:pPr>
            <w:r>
              <w:rPr>
                <w:i w:val="false"/>
                <w:iCs w:val="false"/>
                <w:sz w:val="20"/>
                <w:szCs w:val="20"/>
              </w:rPr>
              <w:t xml:space="preserve">I sex steg täcker du den förstorade vägen och Sagornas ord före pass 26 och tar fram den nya bilden. Parens sagor lägger du fram efter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Utvecklad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Tidigt i sagan önskar sig hjälten något, och sagan handlar om det. Problemet står i vägen för önskan. I fyra steg räcker ett försök som går fel, och i sex steg blir det värre för varje försök. Hjälten löser problemet själv, och slutet knyter an till önskan. I kolumnen Försök och hjälp betyder hjälp att en hjälpare ger hjälten något som hjälten sedan använder själv. I fyra steg är hjälpen det hjälten har med sig eller 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Meningar emellan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meningarna mellan problemet och lösningen. I fyra steg räknar du i det du skrev ner. Står det högst en mening emellan, löser hjälten problemet direkt.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Gruppen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Bilden före och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Sagokollen: 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r>
    </w:tbl>
    <w:p>
      <w:pPr>
        <w:spacing w:after="160" w:before="0"/>
      </w:pPr>
    </w:p>
    <w:p>
      <w:pPr>
        <w:pStyle w:val="Heading4"/>
        <w:keepNext/>
        <w:spacing w:after="60" w:before="120"/>
      </w:pPr>
      <w:r>
        <w:rPr>
          <w:b/>
          <w:bCs/>
          <w:caps/>
          <w:color w:val="1D4F91"/>
          <w:sz w:val="16"/>
          <w:szCs w:val="16"/>
        </w:rPr>
        <w:t xml:space="preserve">Sagokollen: sist i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51"/>
          <w:footerReference w:type="default" r:id="rId152"/>
          <w:pgSz w:w="11906" w:h="16838" w:orient="portrait"/>
          <w:pgMar w:top="1134" w:right="1134" w:bottom="1134" w:left="1134" w:header="567" w:footer="567" w:gutter="0"/>
          <w:pgNumType/>
          <w:docGrid w:linePitch="360"/>
        </w:sectPr>
      </w:pPr>
    </w:p>
    <w:p>
      <w:pPr>
        <w:pStyle w:val="Heading1"/>
        <w:spacing w:after="40" w:before="0"/>
      </w:pPr>
      <w:r>
        <w:t xml:space="preserve">Parets väg</w:t>
      </w:r>
    </w:p>
    <w:p>
      <w:pPr>
        <w:spacing w:after="160" w:before="0"/>
      </w:pPr>
      <w:r>
        <w:rPr>
          <w:i/>
          <w:iCs/>
          <w:color w:val="1D4F91"/>
          <w:sz w:val="24"/>
          <w:szCs w:val="24"/>
        </w:rPr>
        <w:t xml:space="preserve">Skrivkurs: sagoboken · åk 1–⁠6</w:t>
      </w:r>
    </w:p>
    <w:p>
      <w:pPr>
        <w:keepNext/>
        <w:keepLines/>
        <w:spacing w:after="120" w:before="0"/>
      </w:pPr>
      <w:r>
        <w:t xml:space="preserve">Parets väg följer varje par från pass 13 till boksläppet. Efter varje pass till och med pass 23 skriver du på parets blad vad du hörde och såg, med parets egna ord när du kan. Bladet finns i planeringsmallarna. I bokpassen skriver du i listan Parets väg: boken i vilket pass paret blev klart med varje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Parets väg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varje pass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vilken station paret är på och vem som skrev. I berättarpassen skriver du vad paret lade till när kamraten frågade. I skrivpassen skriver du om det kom med i texten och vilka drag paret använde. Sitter en lapp kvar vid en station som paret har skrivit klart, kom den inte med i texten. Sist skriver du vad paret behöver nästa pass. Är nästa pass ett skrivpass, säger du det till paret i delen Där vi slutade.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Parets väg: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388"/>
        <w:gridCol w:w="1250"/>
      </w:tblGrid>
      <w:tr>
        <w:trPr>
          <w:cantSplit/>
          <w:tblHeader/>
        </w:trPr>
        <w:tc>
          <w:tcPr>
            <w:tcW w:type="dxa" w:w="838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Steget</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Klart i pass</w:t>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rättad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Sagan renskriven på Bokens sida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Bilderna ritade</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Sidan Författarna ifylld</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83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Paret har övat på att läsa sagan högt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Mall till Skrivkurs: sagoboken, https://niclasfohlin.se/stodundervisning/skrivkurs-sagoboken.</w:t>
      </w:r>
    </w:p>
    <w:p>
      <w:pPr>
        <w:spacing w:after="0" w:before="0" w:line="240"/>
        <w:rPr>
          <w:rFonts w:ascii="Calibri" w:cs="Calibri" w:eastAsia="Calibri" w:hAnsi="Calibri"/>
          <w:sz w:val="2"/>
          <w:szCs w:val="2"/>
        </w:rPr>
        <w:sectPr>
          <w:headerReference w:type="default" r:id="rId153"/>
          <w:footerReference w:type="default" r:id="rId15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Parets väg</w:t>
      </w:r>
    </w:p>
    <w:p>
      <w:pPr>
        <w:spacing w:after="160" w:before="0"/>
      </w:pPr>
      <w:r>
        <w:rPr>
          <w:rFonts w:ascii="Andika" w:cs="Andika" w:eastAsia="Andika" w:hAnsi="Andika"/>
          <w:sz w:val="22"/>
          <w:szCs w:val="22"/>
        </w:rPr>
        <w:t xml:space="preserve">Paret: ______________________ · Sagorna: ______________________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Height w:val="835" w:hRule="atLeast"/>
        </w:trPr>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station och vem som skrev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paret lade till och om det kom med i texten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Draget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1"/>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630"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pPr>
    </w:p>
    <w:sectPr>
      <w:headerReference w:type="default" r:id="rId155"/>
      <w:footerReference w:type="default" r:id="rId15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0628867-7034-7e16-9419-5a9355b3850d}"/>
  </w:font>
  <w:font w:name="Cinzel">
    <w:family w:val="auto"/>
    <w:pitch w:val="variable"/>
    <w:sig w:usb0="E0002AFF" w:usb1="C000247B" w:usb2="00000009" w:usb3="00000000" w:csb0="000001FF" w:csb1="00000000"/>
    <w:embedRegular r:id="rId2" w:fontKey="{99665216-7324-6fec-bebd-14a209704c7d}"/>
  </w:font>
  <w:font w:name="Cinzel Decorative">
    <w:family w:val="auto"/>
    <w:pitch w:val="variable"/>
    <w:sig w:usb0="E0002AFF" w:usb1="C000247B" w:usb2="00000009" w:usb3="00000000" w:csb0="000001FF" w:csb1="00000000"/>
    <w:embedRegular r:id="rId3" w:fontKey="{1b9ded1e-2f70-94b2-6134-574a7a58e1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Ekorren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försök gör Rasmus, och vad händer varje gång? Svaret: Två försök. När han hoppar från stenen faller han i bäcken, och när han hoppar från kullen slänger stormen in honom i en gran. Förklara: lya och söderut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HÖGLÄSNING</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Räven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Varje par får ett kort. Svaren ligger i mappen till planeringspassen. Kan barnen inte komma, står det i pass 3 vad ni gör.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2: Vem gör det svåra?</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Slutet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Inbjudan till läsaren, vecka 10: Boksläppet. Till läraren: I pass 28 skriver varje par när och var boksläppet är och vad barnet får. Du lämnar inbjudningarna till barnens lärare.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Berättarpassen: Minut 27–45. I pass 3 och 6 spelar hela gruppen, och du säger ”Frys!” vid toppen. Med fem eller sex par spelar ni på två scener samtidigt, och där du inte är säger lyssnarparet ”Frys!” själv.</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12 och 20: Alla par spelar samtidigt i omkring tio minuter, och med ett udda antal par spelar du med. Hittar den som läser på något, läser du texten själv.</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gånger möter bockarna trollet? Är den stora bocken en hjälpare eller en av hjältarna? Svaret: Tre gånger, och problemet växer. Den stora bocken är en av hjältarna, eftersom alla tre vill upp på berget. Förklara: forsen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FYRA STEG</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saga 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hus blåser vargen omkull, och vad gör den tredje grisen? Svaret: Två hus. Den tredje grisen bygger av sten och har ställt grytan under skorstenen, så grisarna löser det själva. Förklara: skorstenen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FYRA STEG</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saga 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Vad får Greta av ugglan, och när använder hon det? Svaret: Rådet att vara listigare än häxan. Greta använder det vid ugnen, när hon säger: ”Jag vet inte hur man gör. Visa mig.” Förklara: listig och benbit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gånger tar Jack något, och vad hjälper honom till slut? Svaret: Tre gånger, och tredje gången går det fel. Frun säger att bönstjälken är svag, och Jack hugger av den själv. Förklara: marknaden och harpan</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skyltarna för er version, två satser om ni är fem eller sex par. De ligger längs repet när gruppen återberättar eller spelar en saga, och i Sagostarten till och med pass 21.</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två sidor. Paret planerar snabbsagan, första sagan och boksagan på var sitt blad, och gruppen får ett i A3 till den förstorade vägen. Snabbsagan skriver paret direkt på bladet. När sagan är skriven, sätter paret en bock vid bilden på varje station där sagan svarar på frågan.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tre sidor. Varje par får tre blad: gruppens saga, första sagan och boksagan. En ny mening skriver paret på en lapp och sätter den där den ska stå.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Paret färgar berget när de hittar på sagan. I sagoteatern har lyssnarparet berget och säger ”Frys!” vid flest lågor. I pass 22 ser paret om barnet pekade vid bergets topp. Kopiera två i A3 till gruppen, för pass 2 och 5, och två till varje par, för första och andra sagan.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Paret färgar berget när de hittar på sagan. I sagoteatern har lyssnarparet berget och säger ”Frys!” vid flest lågor. I pass 22 ser paret om barnet pekade vid bergets topp. Kopiera tre i A3 till gruppen, två för pass 2 och ett för pass 5, och två till varje par, för första sagan och boksagan.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I pass 4 fyller gruppen i ett kort i A3. I pass 19 fyller paret i ett eget till boksagan, medan den ena sitter i heta stolen som hjälten och svarar i jag-form, och den andra frågar med kortet. Kopiera ett i A3 och ett till varje par. Det räcker med ett ord eller två i varje fält, eller så skriver du det paret säger. Saken från tärning 6 ritar eller skriver ni i fältet ”Hjälten har med sig eller kan”.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I pass 4 fyller gruppen i ett kort i A3. I pass 16 fyller paret i ett eget till boksagan, medan den ena sitter i heta stolen som hjälten och svarar i jag-form, och den andra frågar med kortet. Kopiera ett i A3 och ett till varje par.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niclasfohlin.se/stodundervisning/skrivkurs-sagoboken</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blad per par och klipp isär korten. I delen Läsarna lyssnar svarar gruppen på två av Läsarens frågor: var det blev mest spännande och om de undrade något. När en saga är klar svarar lyssnarparet på hela kortet, och i pass 22 frågar paret barnet med det. Lyssnarparet sätter ett frågetecken med blyerts där de undrade, och på dator skriver de en kommentar.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den första sidan till varje par och den andra sidan till en trio, och klipp isär korten. Paren får korten i pass 7 och har dem på bordet i varje skrivpass. I en trio får den tredje eleven rollkortet Utbyggaren, och korten går runt efter varje mening.</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Efter pass 12 skriver du gruppens meningar, namnen på dragen och gruppens rad på bladet Det här tar vi med oss. Sedan kopierar du det till varje par. I fyra steg fyller ni i draget Sakta ner på bladet Det här tar vi med oss i pass 20 med meningen ur din saga. Paret skriver sin rad i början av passet efter en saga och läser den i delen Där vi slutade.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niclasfohlin.se/stodundervisning/skrivkurs-sagoboken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sagoboken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5.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5.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5.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5.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5.xml"/><Relationship Id="rId44" Type="http://schemas.openxmlformats.org/officeDocument/2006/relationships/footer" Target="footer19.xml"/><Relationship Id="rId45" Type="http://schemas.openxmlformats.org/officeDocument/2006/relationships/header" Target="header5.xml"/><Relationship Id="rId46" Type="http://schemas.openxmlformats.org/officeDocument/2006/relationships/footer" Target="footer19.xml"/><Relationship Id="rId47" Type="http://schemas.openxmlformats.org/officeDocument/2006/relationships/header" Target="header5.xml"/><Relationship Id="rId48" Type="http://schemas.openxmlformats.org/officeDocument/2006/relationships/footer" Target="footer19.xml"/><Relationship Id="rId49" Type="http://schemas.openxmlformats.org/officeDocument/2006/relationships/header" Target="header5.xml"/><Relationship Id="rId50" Type="http://schemas.openxmlformats.org/officeDocument/2006/relationships/footer" Target="footer19.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5.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5.xml"/><Relationship Id="rId64" Type="http://schemas.openxmlformats.org/officeDocument/2006/relationships/footer" Target="footer29.xml"/><Relationship Id="rId65" Type="http://schemas.openxmlformats.org/officeDocument/2006/relationships/header" Target="header5.xml"/><Relationship Id="rId66" Type="http://schemas.openxmlformats.org/officeDocument/2006/relationships/footer" Target="footer30.xml"/><Relationship Id="rId67" Type="http://schemas.openxmlformats.org/officeDocument/2006/relationships/header" Target="header5.xml"/><Relationship Id="rId68" Type="http://schemas.openxmlformats.org/officeDocument/2006/relationships/footer" Target="footer31.xml"/><Relationship Id="rId69" Type="http://schemas.openxmlformats.org/officeDocument/2006/relationships/header" Target="header5.xml"/><Relationship Id="rId70" Type="http://schemas.openxmlformats.org/officeDocument/2006/relationships/footer" Target="footer32.xml"/><Relationship Id="rId71" Type="http://schemas.openxmlformats.org/officeDocument/2006/relationships/header" Target="header5.xml"/><Relationship Id="rId72" Type="http://schemas.openxmlformats.org/officeDocument/2006/relationships/footer" Target="footer33.xml"/><Relationship Id="rId73" Type="http://schemas.openxmlformats.org/officeDocument/2006/relationships/header" Target="header5.xml"/><Relationship Id="rId74" Type="http://schemas.openxmlformats.org/officeDocument/2006/relationships/footer" Target="footer34.xml"/><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header" Target="header5.xml"/><Relationship Id="rId78" Type="http://schemas.openxmlformats.org/officeDocument/2006/relationships/footer" Target="footer36.xml"/><Relationship Id="rId79" Type="http://schemas.openxmlformats.org/officeDocument/2006/relationships/header" Target="header5.xml"/><Relationship Id="rId80" Type="http://schemas.openxmlformats.org/officeDocument/2006/relationships/footer" Target="footer36.xml"/><Relationship Id="rId81" Type="http://schemas.openxmlformats.org/officeDocument/2006/relationships/header" Target="header5.xml"/><Relationship Id="rId82" Type="http://schemas.openxmlformats.org/officeDocument/2006/relationships/footer" Target="footer38.xml"/><Relationship Id="rId83" Type="http://schemas.openxmlformats.org/officeDocument/2006/relationships/header" Target="header5.xml"/><Relationship Id="rId84" Type="http://schemas.openxmlformats.org/officeDocument/2006/relationships/footer" Target="footer38.xml"/><Relationship Id="rId85" Type="http://schemas.openxmlformats.org/officeDocument/2006/relationships/header" Target="header5.xml"/><Relationship Id="rId86" Type="http://schemas.openxmlformats.org/officeDocument/2006/relationships/footer" Target="footer38.xml"/><Relationship Id="rId87" Type="http://schemas.openxmlformats.org/officeDocument/2006/relationships/header" Target="header5.xml"/><Relationship Id="rId88" Type="http://schemas.openxmlformats.org/officeDocument/2006/relationships/footer" Target="footer38.xml"/><Relationship Id="rId89" Type="http://schemas.openxmlformats.org/officeDocument/2006/relationships/header" Target="header5.xml"/><Relationship Id="rId90" Type="http://schemas.openxmlformats.org/officeDocument/2006/relationships/footer" Target="footer42.xml"/><Relationship Id="rId91" Type="http://schemas.openxmlformats.org/officeDocument/2006/relationships/header" Target="header5.xml"/><Relationship Id="rId92" Type="http://schemas.openxmlformats.org/officeDocument/2006/relationships/footer" Target="footer42.xml"/><Relationship Id="rId93" Type="http://schemas.openxmlformats.org/officeDocument/2006/relationships/header" Target="header5.xml"/><Relationship Id="rId94" Type="http://schemas.openxmlformats.org/officeDocument/2006/relationships/footer" Target="footer44.xml"/><Relationship Id="rId95" Type="http://schemas.openxmlformats.org/officeDocument/2006/relationships/header" Target="header5.xml"/><Relationship Id="rId96" Type="http://schemas.openxmlformats.org/officeDocument/2006/relationships/footer" Target="footer44.xml"/><Relationship Id="rId97" Type="http://schemas.openxmlformats.org/officeDocument/2006/relationships/header" Target="header5.xml"/><Relationship Id="rId98" Type="http://schemas.openxmlformats.org/officeDocument/2006/relationships/footer" Target="footer44.xml"/><Relationship Id="rId99" Type="http://schemas.openxmlformats.org/officeDocument/2006/relationships/header" Target="header5.xml"/><Relationship Id="rId100" Type="http://schemas.openxmlformats.org/officeDocument/2006/relationships/footer" Target="footer47.xml"/><Relationship Id="rId101" Type="http://schemas.openxmlformats.org/officeDocument/2006/relationships/header" Target="header5.xml"/><Relationship Id="rId102" Type="http://schemas.openxmlformats.org/officeDocument/2006/relationships/footer" Target="footer48.xml"/><Relationship Id="rId103" Type="http://schemas.openxmlformats.org/officeDocument/2006/relationships/header" Target="header5.xml"/><Relationship Id="rId104" Type="http://schemas.openxmlformats.org/officeDocument/2006/relationships/footer" Target="footer49.xml"/><Relationship Id="rId105" Type="http://schemas.openxmlformats.org/officeDocument/2006/relationships/header" Target="header5.xml"/><Relationship Id="rId106" Type="http://schemas.openxmlformats.org/officeDocument/2006/relationships/footer" Target="footer50.xml"/><Relationship Id="rId107" Type="http://schemas.openxmlformats.org/officeDocument/2006/relationships/header" Target="header1.xml"/><Relationship Id="rId108" Type="http://schemas.openxmlformats.org/officeDocument/2006/relationships/footer" Target="footer1.xml"/><Relationship Id="rId109" Type="http://schemas.openxmlformats.org/officeDocument/2006/relationships/header" Target="header52.xml"/><Relationship Id="rId110" Type="http://schemas.openxmlformats.org/officeDocument/2006/relationships/footer" Target="footer52.xml"/><Relationship Id="rId111" Type="http://schemas.openxmlformats.org/officeDocument/2006/relationships/header" Target="header52.xml"/><Relationship Id="rId112" Type="http://schemas.openxmlformats.org/officeDocument/2006/relationships/footer" Target="footer52.xml"/><Relationship Id="rId113" Type="http://schemas.openxmlformats.org/officeDocument/2006/relationships/header" Target="header52.xml"/><Relationship Id="rId114" Type="http://schemas.openxmlformats.org/officeDocument/2006/relationships/footer" Target="footer52.xml"/><Relationship Id="rId115" Type="http://schemas.openxmlformats.org/officeDocument/2006/relationships/header" Target="header52.xml"/><Relationship Id="rId116" Type="http://schemas.openxmlformats.org/officeDocument/2006/relationships/footer" Target="footer52.xml"/><Relationship Id="rId117" Type="http://schemas.openxmlformats.org/officeDocument/2006/relationships/header" Target="header52.xml"/><Relationship Id="rId118" Type="http://schemas.openxmlformats.org/officeDocument/2006/relationships/footer" Target="footer52.xml"/><Relationship Id="rId119" Type="http://schemas.openxmlformats.org/officeDocument/2006/relationships/header" Target="header52.xml"/><Relationship Id="rId120" Type="http://schemas.openxmlformats.org/officeDocument/2006/relationships/footer" Target="footer52.xml"/><Relationship Id="rId121" Type="http://schemas.openxmlformats.org/officeDocument/2006/relationships/header" Target="header52.xml"/><Relationship Id="rId122" Type="http://schemas.openxmlformats.org/officeDocument/2006/relationships/footer" Target="footer52.xml"/><Relationship Id="rId123" Type="http://schemas.openxmlformats.org/officeDocument/2006/relationships/header" Target="header52.xml"/><Relationship Id="rId124" Type="http://schemas.openxmlformats.org/officeDocument/2006/relationships/footer" Target="footer52.xml"/><Relationship Id="rId125" Type="http://schemas.openxmlformats.org/officeDocument/2006/relationships/header" Target="header52.xml"/><Relationship Id="rId126" Type="http://schemas.openxmlformats.org/officeDocument/2006/relationships/footer" Target="footer52.xml"/><Relationship Id="rId127" Type="http://schemas.openxmlformats.org/officeDocument/2006/relationships/header" Target="header52.xml"/><Relationship Id="rId128" Type="http://schemas.openxmlformats.org/officeDocument/2006/relationships/footer" Target="footer52.xml"/><Relationship Id="rId129" Type="http://schemas.openxmlformats.org/officeDocument/2006/relationships/header" Target="header52.xml"/><Relationship Id="rId130" Type="http://schemas.openxmlformats.org/officeDocument/2006/relationships/footer" Target="footer52.xml"/><Relationship Id="rId131" Type="http://schemas.openxmlformats.org/officeDocument/2006/relationships/header" Target="header52.xml"/><Relationship Id="rId132" Type="http://schemas.openxmlformats.org/officeDocument/2006/relationships/footer" Target="footer52.xml"/><Relationship Id="rId133" Type="http://schemas.openxmlformats.org/officeDocument/2006/relationships/header" Target="header1.xml"/><Relationship Id="rId134" Type="http://schemas.openxmlformats.org/officeDocument/2006/relationships/footer" Target="footer1.xml"/><Relationship Id="rId135" Type="http://schemas.openxmlformats.org/officeDocument/2006/relationships/header" Target="header5.xml"/><Relationship Id="rId136" Type="http://schemas.openxmlformats.org/officeDocument/2006/relationships/footer" Target="footer65.xml"/><Relationship Id="rId137" Type="http://schemas.openxmlformats.org/officeDocument/2006/relationships/header" Target="header5.xml"/><Relationship Id="rId138" Type="http://schemas.openxmlformats.org/officeDocument/2006/relationships/footer" Target="footer66.xml"/><Relationship Id="rId139" Type="http://schemas.openxmlformats.org/officeDocument/2006/relationships/header" Target="header5.xml"/><Relationship Id="rId140" Type="http://schemas.openxmlformats.org/officeDocument/2006/relationships/footer" Target="footer67.xml"/><Relationship Id="rId141" Type="http://schemas.openxmlformats.org/officeDocument/2006/relationships/header" Target="header5.xml"/><Relationship Id="rId142" Type="http://schemas.openxmlformats.org/officeDocument/2006/relationships/footer" Target="footer68.xml"/><Relationship Id="rId143" Type="http://schemas.openxmlformats.org/officeDocument/2006/relationships/header" Target="header5.xml"/><Relationship Id="rId144" Type="http://schemas.openxmlformats.org/officeDocument/2006/relationships/footer" Target="footer68.xml"/><Relationship Id="rId145" Type="http://schemas.openxmlformats.org/officeDocument/2006/relationships/header" Target="header70.xml"/><Relationship Id="rId146" Type="http://schemas.openxmlformats.org/officeDocument/2006/relationships/footer" Target="footer70.xml"/><Relationship Id="rId147" Type="http://schemas.openxmlformats.org/officeDocument/2006/relationships/header" Target="header70.xml"/><Relationship Id="rId148" Type="http://schemas.openxmlformats.org/officeDocument/2006/relationships/footer" Target="footer70.xml"/><Relationship Id="rId149" Type="http://schemas.openxmlformats.org/officeDocument/2006/relationships/header" Target="header70.xml"/><Relationship Id="rId150" Type="http://schemas.openxmlformats.org/officeDocument/2006/relationships/footer" Target="footer70.xml"/><Relationship Id="rId151" Type="http://schemas.openxmlformats.org/officeDocument/2006/relationships/header" Target="header1.xml"/><Relationship Id="rId152" Type="http://schemas.openxmlformats.org/officeDocument/2006/relationships/footer" Target="footer1.xml"/><Relationship Id="rId153" Type="http://schemas.openxmlformats.org/officeDocument/2006/relationships/header" Target="header1.xml"/><Relationship Id="rId154" Type="http://schemas.openxmlformats.org/officeDocument/2006/relationships/footer" Target="footer1.xml"/><Relationship Id="rId155" Type="http://schemas.openxmlformats.org/officeDocument/2006/relationships/header" Target="header1.xml"/><Relationship Id="rId156" Type="http://schemas.openxmlformats.org/officeDocument/2006/relationships/footer" Target="footer75.xml"/><Relationship Id="rId157" Type="http://schemas.openxmlformats.org/officeDocument/2006/relationships/image" Target="media/e2091c204b72a305651c2593cd33ee47e76a6e35.svg"/><Relationship Id="rId158" Type="http://schemas.openxmlformats.org/officeDocument/2006/relationships/image" Target="media/7bb568a103b15b0934cd0909243be9202912bf92.png"/><Relationship Id="rId159" Type="http://schemas.openxmlformats.org/officeDocument/2006/relationships/image" Target="media/e1e184b9c3b112e9eb01846349d53b89c6d4d366.svg"/><Relationship Id="rId160" Type="http://schemas.openxmlformats.org/officeDocument/2006/relationships/image" Target="media/e49f234f21afd8f1f49c1bad544548d4a533109b.png"/><Relationship Id="rId161" Type="http://schemas.openxmlformats.org/officeDocument/2006/relationships/image" Target="media/40351358c4e1729604fbc6371300488ba2280d52.svg"/><Relationship Id="rId162" Type="http://schemas.openxmlformats.org/officeDocument/2006/relationships/image" Target="media/fc05382b1e673ee71977a574d0512bc47e4fbb9e.png"/><Relationship Id="rId163" Type="http://schemas.openxmlformats.org/officeDocument/2006/relationships/image" Target="media/1b332769e9245a7373297b292619eacf3f483956.svg"/><Relationship Id="rId164" Type="http://schemas.openxmlformats.org/officeDocument/2006/relationships/image" Target="media/8f3bef3189f909f86655d766cbceaaa498505b6e.png"/><Relationship Id="rId165" Type="http://schemas.openxmlformats.org/officeDocument/2006/relationships/image" Target="media/e723e7235bf062441ae4161de65f79bba608f220.svg"/><Relationship Id="rId166" Type="http://schemas.openxmlformats.org/officeDocument/2006/relationships/image" Target="media/552f5b4a032735bd5b8b579264cf49e5be2470ad.png"/><Relationship Id="rId167" Type="http://schemas.openxmlformats.org/officeDocument/2006/relationships/image" Target="media/b909b5fe4170fc54ae7f9d8e0455d1b6ba4de8a9.svg"/><Relationship Id="rId168" Type="http://schemas.openxmlformats.org/officeDocument/2006/relationships/image" Target="media/16d49d77b5b3e44642501094a3def38791b2d716.png"/><Relationship Id="rId169" Type="http://schemas.openxmlformats.org/officeDocument/2006/relationships/image" Target="media/958f7ccb29b4ca0d81b299d6b3884c1c3fa4898f.svg"/><Relationship Id="rId170" Type="http://schemas.openxmlformats.org/officeDocument/2006/relationships/image" Target="media/8a6c741146a583da3e482fdd7c47fa06d47fca3e.png"/><Relationship Id="rId171" Type="http://schemas.openxmlformats.org/officeDocument/2006/relationships/image" Target="media/cf1d301ce53499ce96283cb2d1ea247407713aed.svg"/><Relationship Id="rId172" Type="http://schemas.openxmlformats.org/officeDocument/2006/relationships/image" Target="media/b8bb61eaf81a5d179912f0611244cec2e4a6d21d.png"/><Relationship Id="rId173" Type="http://schemas.openxmlformats.org/officeDocument/2006/relationships/image" Target="media/9eaf4665c511527fcaf8eb99f7cd407a96d391dd.svg"/><Relationship Id="rId174" Type="http://schemas.openxmlformats.org/officeDocument/2006/relationships/image" Target="media/041b18b4aa5802017d563bea6b65eb9ba887251a.png"/><Relationship Id="rId175" Type="http://schemas.openxmlformats.org/officeDocument/2006/relationships/image" Target="media/cca09e5cd12e71c61c4b18d276662d181f314533.svg"/><Relationship Id="rId176" Type="http://schemas.openxmlformats.org/officeDocument/2006/relationships/image" Target="media/ef846c1551ec0d39c3c8bbdcf40553532e3f79a6.png"/><Relationship Id="rId177" Type="http://schemas.openxmlformats.org/officeDocument/2006/relationships/image" Target="media/27cdcd577fc615f21bc5d336332c976280988829.svg"/><Relationship Id="rId178" Type="http://schemas.openxmlformats.org/officeDocument/2006/relationships/image" Target="media/52f499501a40f346ff08bff0bcce90992d14448d.png"/><Relationship Id="rId179" Type="http://schemas.openxmlformats.org/officeDocument/2006/relationships/image" Target="media/7360564c35438a1387be34895c69a7660b3f3d9e.svg"/><Relationship Id="rId180" Type="http://schemas.openxmlformats.org/officeDocument/2006/relationships/image" Target="media/4a34bc161e1ae418b8ae4b1731b2a8d4993ecf23.png"/><Relationship Id="rId181" Type="http://schemas.openxmlformats.org/officeDocument/2006/relationships/image" Target="media/768975487f1dfeff82f9169a9d9acc129be3a25c.svg"/><Relationship Id="rId182" Type="http://schemas.openxmlformats.org/officeDocument/2006/relationships/image" Target="media/771ef352e93ec0c136220f108d39de2492a2a8d7.png"/><Relationship Id="rId183" Type="http://schemas.openxmlformats.org/officeDocument/2006/relationships/image" Target="media/cbc4aa1d7ff104e75b91001c5ded8208539a3374.svg"/><Relationship Id="rId184" Type="http://schemas.openxmlformats.org/officeDocument/2006/relationships/image" Target="media/8d587a6558a509693d47b6288a3addab5511969c.png"/><Relationship Id="rId185" Type="http://schemas.openxmlformats.org/officeDocument/2006/relationships/image" Target="media/1e1b00df00409fb1df782dc8f2b5e4f4b5d11294.svg"/><Relationship Id="rId186" Type="http://schemas.openxmlformats.org/officeDocument/2006/relationships/image" Target="media/891af25bffcb23d4b0abaeaac7eb3363414c8858.png"/><Relationship Id="rId187" Type="http://schemas.openxmlformats.org/officeDocument/2006/relationships/image" Target="media/da9f84fdf10f9061b68d4a19e525143bd0e82d10.svg"/><Relationship Id="rId188" Type="http://schemas.openxmlformats.org/officeDocument/2006/relationships/image" Target="media/8c5b5e8a25f2771059fe76a56652135656eea015.png"/><Relationship Id="rId189" Type="http://schemas.openxmlformats.org/officeDocument/2006/relationships/image" Target="media/d41aebfbc0060b3aeaa34e09716cd6af9499a791.svg"/><Relationship Id="rId190" Type="http://schemas.openxmlformats.org/officeDocument/2006/relationships/image" Target="media/86b735a46123c85658b9cd4106735392cf0b2ebf.png"/><Relationship Id="rId191" Type="http://schemas.openxmlformats.org/officeDocument/2006/relationships/image" Target="media/1c86d93d905e32c6edd165ec6bd32e8206933c9d.svg"/><Relationship Id="rId192" Type="http://schemas.openxmlformats.org/officeDocument/2006/relationships/image" Target="media/a5058a6391529d4b48e099bf166db4389ca86b6d.png"/><Relationship Id="rId193" Type="http://schemas.openxmlformats.org/officeDocument/2006/relationships/image" Target="media/072bedeab94662668b248c923034b9ba32264d92.svg"/><Relationship Id="rId194" Type="http://schemas.openxmlformats.org/officeDocument/2006/relationships/image" Target="media/00aee7c21b157f72db4a7e7c320bf2f73764a404.png"/><Relationship Id="rId195" Type="http://schemas.openxmlformats.org/officeDocument/2006/relationships/image" Target="media/3c1bc728804ba2dbb6dbf0b1aaa48877d058554c.svg"/><Relationship Id="rId196" Type="http://schemas.openxmlformats.org/officeDocument/2006/relationships/image" Target="media/f9fecfc9ff68d76009dd1a7f584fa1ef97cf92fa.png"/><Relationship Id="rId197" Type="http://schemas.openxmlformats.org/officeDocument/2006/relationships/image" Target="media/e56627667df44582ff4d969c6c277a7be4ccf5b9.svg"/><Relationship Id="rId198" Type="http://schemas.openxmlformats.org/officeDocument/2006/relationships/image" Target="media/317e142fa710eca493c4c1c806a2ea5e38a1664b.png"/><Relationship Id="rId199" Type="http://schemas.openxmlformats.org/officeDocument/2006/relationships/image" Target="media/f3ada7caa55eaec08a57035133dbcd7ea6f27337.svg"/><Relationship Id="rId200" Type="http://schemas.openxmlformats.org/officeDocument/2006/relationships/image" Target="media/a4f4331fc43ed7a9b7a10aeaf8514a33e456eb10.png"/><Relationship Id="rId201" Type="http://schemas.openxmlformats.org/officeDocument/2006/relationships/image" Target="media/fd78047ef3b74bd12f0d8441e5fb40c331d0996d.svg"/><Relationship Id="rId202" Type="http://schemas.openxmlformats.org/officeDocument/2006/relationships/image" Target="media/8f8872e5d26547234990bc5020aeca440ba6f402.png"/><Relationship Id="rId203" Type="http://schemas.openxmlformats.org/officeDocument/2006/relationships/image" Target="media/7431ae7ed659437395f430b9811615334f4a118e.svg"/><Relationship Id="rId204" Type="http://schemas.openxmlformats.org/officeDocument/2006/relationships/image" Target="media/b6b81efa21cffaef7740392e53f87f45edbb7686.png"/><Relationship Id="rId205" Type="http://schemas.openxmlformats.org/officeDocument/2006/relationships/image" Target="media/9d8ed187b5736464c306f452f2add9f4dca9a6d3.svg"/><Relationship Id="rId206" Type="http://schemas.openxmlformats.org/officeDocument/2006/relationships/image" Target="media/513d97d46f57f7ebff56b63bc0530985a78b8832.png"/><Relationship Id="rId207" Type="http://schemas.openxmlformats.org/officeDocument/2006/relationships/image" Target="media/53c9f00035ef45ef1aa3896a57e6d08bbf51b1e5.svg"/><Relationship Id="rId208" Type="http://schemas.openxmlformats.org/officeDocument/2006/relationships/image" Target="media/eff9ae87e3c36d6ae9b50f8181b6efbde33bf359.png"/><Relationship Id="rId209" Type="http://schemas.openxmlformats.org/officeDocument/2006/relationships/image" Target="media/b9a35795e0bff8822426559fc3ade50b0267dcb4.svg"/><Relationship Id="rId210" Type="http://schemas.openxmlformats.org/officeDocument/2006/relationships/image" Target="media/32389cc4e0c495bcb723f0bd73abf6732e74b2c5.png"/><Relationship Id="rId211" Type="http://schemas.openxmlformats.org/officeDocument/2006/relationships/image" Target="media/9312f3ee9f3b5e3fa8f44e1b830d599f03ed48db.svg"/><Relationship Id="rId212" Type="http://schemas.openxmlformats.org/officeDocument/2006/relationships/image" Target="media/29b820425f118dc92da694fe113b447362b436d6.png"/><Relationship Id="rId213" Type="http://schemas.openxmlformats.org/officeDocument/2006/relationships/image" Target="media/a747ac433d324fc7f94831f8cc68c8904bd831df.svg"/><Relationship Id="rId214" Type="http://schemas.openxmlformats.org/officeDocument/2006/relationships/image" Target="media/a5c9bc9f48afe9e55b7aa3aa97c9ab3a7c75e66a.png"/><Relationship Id="rId215" Type="http://schemas.openxmlformats.org/officeDocument/2006/relationships/image" Target="media/641f16efc9a396ee4f64aa1d74f93d56148c8401.svg"/><Relationship Id="rId216" Type="http://schemas.openxmlformats.org/officeDocument/2006/relationships/image" Target="media/c41a8053e91e5c4cd643abeb8ede41bf25fef7e0.png"/><Relationship Id="rId217" Type="http://schemas.openxmlformats.org/officeDocument/2006/relationships/image" Target="media/09e6b0c9215212b5cceabc7ed78e976e49ed794c.svg"/><Relationship Id="rId218" Type="http://schemas.openxmlformats.org/officeDocument/2006/relationships/image" Target="media/39c1ddaeefc00b2fcc04fa85a39940e220034d08.png"/><Relationship Id="rId219" Type="http://schemas.openxmlformats.org/officeDocument/2006/relationships/image" Target="media/6ece01282845a961488eeb9e60fdf2c7d6b7000f.svg"/><Relationship Id="rId220" Type="http://schemas.openxmlformats.org/officeDocument/2006/relationships/image" Target="media/5d753a7be8d1c8bd7f439dee444140515db91b0c.png"/><Relationship Id="rId221" Type="http://schemas.openxmlformats.org/officeDocument/2006/relationships/image" Target="media/0147f4253d7240b45e78343eca5d697757fe4f7a.svg"/><Relationship Id="rId222" Type="http://schemas.openxmlformats.org/officeDocument/2006/relationships/image" Target="media/07462144df4ad2af3e650647199a23f395d901fd.png"/><Relationship Id="rId223" Type="http://schemas.openxmlformats.org/officeDocument/2006/relationships/image" Target="media/3092af20646bc22740673da539b0089e20bdc4e4.svg"/><Relationship Id="rId224" Type="http://schemas.openxmlformats.org/officeDocument/2006/relationships/image" Target="media/502f9f732d7eb07e95de0fe9e0dd3453444fdbdf.png"/><Relationship Id="rId225" Type="http://schemas.openxmlformats.org/officeDocument/2006/relationships/image" Target="media/5dc7dcd6118ff49bebc21fdb2992378cbaaf338d.svg"/><Relationship Id="rId226" Type="http://schemas.openxmlformats.org/officeDocument/2006/relationships/image" Target="media/19f60b1a6b4ae750873f49710288f01c948c6b69.png"/><Relationship Id="rId227" Type="http://schemas.openxmlformats.org/officeDocument/2006/relationships/image" Target="media/bded6684d3c2a30f2e2a29640c73c8b7c2461dee.svg"/><Relationship Id="rId228" Type="http://schemas.openxmlformats.org/officeDocument/2006/relationships/image" Target="media/1319d38eed34e5843eb8573e79e24bf4d34e0fd7.png"/><Relationship Id="rId229" Type="http://schemas.openxmlformats.org/officeDocument/2006/relationships/image" Target="media/c74073b0808db65942374bad22985336b463e7eb.svg"/><Relationship Id="rId230" Type="http://schemas.openxmlformats.org/officeDocument/2006/relationships/image" Target="media/4ecc8cfa800463bf8e8a28b26bfe035c05e54197.png"/><Relationship Id="rId231" Type="http://schemas.openxmlformats.org/officeDocument/2006/relationships/image" Target="media/33deaadda594b7809f498efc2723759177ff3a1b.svg"/><Relationship Id="rId232" Type="http://schemas.openxmlformats.org/officeDocument/2006/relationships/image" Target="media/10814599410a02d9a36a69b605a39d9af5c4eb53.png"/><Relationship Id="rId233" Type="http://schemas.openxmlformats.org/officeDocument/2006/relationships/image" Target="media/4d5d7ecca5d75d4b4ca5ea8779ee8d71b88c3873.svg"/><Relationship Id="rId234" Type="http://schemas.openxmlformats.org/officeDocument/2006/relationships/image" Target="media/ee023a0cba19b38c0399b25c0408a1edd62f4581.png"/><Relationship Id="rId235" Type="http://schemas.openxmlformats.org/officeDocument/2006/relationships/image" Target="media/217aeb7aba63a6213406e7f59f715f01e8bcadc3.svg"/><Relationship Id="rId236" Type="http://schemas.openxmlformats.org/officeDocument/2006/relationships/image" Target="media/8f6b67fefc9b82e8cc504d186ccee1eb9947e237.png"/><Relationship Id="rId237" Type="http://schemas.openxmlformats.org/officeDocument/2006/relationships/image" Target="media/2b8b792116f441659af9c109d5cdf2832d2f0449.svg"/><Relationship Id="rId238" Type="http://schemas.openxmlformats.org/officeDocument/2006/relationships/image" Target="media/afad0cf4d902443e747f1522c2d03cb333d4cbcb.png"/><Relationship Id="rId239" Type="http://schemas.openxmlformats.org/officeDocument/2006/relationships/image" Target="media/59742fa20d5f4c94546fb4e451db0e9ea7dac4ee.svg"/><Relationship Id="rId240" Type="http://schemas.openxmlformats.org/officeDocument/2006/relationships/image" Target="media/d061c5545204edc433f8728075e24b4d4b970666.png"/><Relationship Id="rId241" Type="http://schemas.openxmlformats.org/officeDocument/2006/relationships/image" Target="media/e40d882322b41df64f2e1c559b428f005bdd5136.svg"/><Relationship Id="rId242" Type="http://schemas.openxmlformats.org/officeDocument/2006/relationships/image" Target="media/411cf96dfd461188f340c2b0a54113a40b9791a0.png"/><Relationship Id="rId243" Type="http://schemas.openxmlformats.org/officeDocument/2006/relationships/image" Target="media/9120318afc59467bb3827a10a045b0cec9fea61d.svg"/><Relationship Id="rId244" Type="http://schemas.openxmlformats.org/officeDocument/2006/relationships/image" Target="media/605788a53084a21290957e767459f427a242dbec.png"/><Relationship Id="rId245" Type="http://schemas.openxmlformats.org/officeDocument/2006/relationships/image" Target="media/58a8451249ed4b167fc242403b9e9bae34ea3cab.svg"/><Relationship Id="rId246" Type="http://schemas.openxmlformats.org/officeDocument/2006/relationships/image" Target="media/5503ae5aa94c8b40cec20d4905e9e24790e0a5ff.png"/><Relationship Id="rId247" Type="http://schemas.openxmlformats.org/officeDocument/2006/relationships/image" Target="media/f69b343d288a4ff9a5f3a34933bf96389dc02f7a.svg"/><Relationship Id="rId248" Type="http://schemas.openxmlformats.org/officeDocument/2006/relationships/image" Target="media/853c34eb9d03c80d43f69fd70202f731885ce617.png"/><Relationship Id="rId249" Type="http://schemas.openxmlformats.org/officeDocument/2006/relationships/image" Target="media/0d5ce5e263781f5ffd600d30d7dc6bcad8932530.svg"/><Relationship Id="rId250" Type="http://schemas.openxmlformats.org/officeDocument/2006/relationships/image" Target="media/d241f2c9990be163679b6d50ffb1666b404f2b15.png"/><Relationship Id="rId251" Type="http://schemas.openxmlformats.org/officeDocument/2006/relationships/image" Target="media/7fd68fd45d012a366752ee07cfb889e90d584005.svg"/><Relationship Id="rId252" Type="http://schemas.openxmlformats.org/officeDocument/2006/relationships/image" Target="media/43b2515b00506f9cbbebfd02b06e50df03e722b9.png"/><Relationship Id="rId253" Type="http://schemas.openxmlformats.org/officeDocument/2006/relationships/image" Target="media/3a9795be2a62a82f8774b1325c5483e1658ee788.svg"/><Relationship Id="rId254" Type="http://schemas.openxmlformats.org/officeDocument/2006/relationships/image" Target="media/b7637cfa97a174a741338b38e748c29541711a63.png"/><Relationship Id="rId255" Type="http://schemas.openxmlformats.org/officeDocument/2006/relationships/image" Target="media/60491cc92afb10a44415530789e6b5069607c625.svg"/><Relationship Id="rId256" Type="http://schemas.openxmlformats.org/officeDocument/2006/relationships/image" Target="media/ada6fb6aaee3f3e0c315836c548f62619c1628ac.png"/><Relationship Id="rId257" Type="http://schemas.openxmlformats.org/officeDocument/2006/relationships/image" Target="media/d7dbd3223fbc84ca45758e2287f6275f8d5beedc.svg"/><Relationship Id="rId258" Type="http://schemas.openxmlformats.org/officeDocument/2006/relationships/image" Target="media/1ec449da50bacbd1fc733890c0c5e148c47a059e.png"/><Relationship Id="rId259" Type="http://schemas.openxmlformats.org/officeDocument/2006/relationships/image" Target="media/e4b899eff5a28b29c3bfff116094124e2e5ffab5.svg"/><Relationship Id="rId260" Type="http://schemas.openxmlformats.org/officeDocument/2006/relationships/image" Target="media/1849d2f5e8037abed16c1e5f031fa6efa4401527.png"/><Relationship Id="rId261" Type="http://schemas.openxmlformats.org/officeDocument/2006/relationships/image" Target="media/b6228925c72404cbb8c89a350cd38d910b54d1e5.svg"/><Relationship Id="rId262" Type="http://schemas.openxmlformats.org/officeDocument/2006/relationships/image" Target="media/574527f161d227e53bbc781e9bfb8771e861f335.png"/><Relationship Id="rId263" Type="http://schemas.openxmlformats.org/officeDocument/2006/relationships/image" Target="media/60a625adc94bef24dbee5d4a8be14d17915bd457.svg"/><Relationship Id="rId264" Type="http://schemas.openxmlformats.org/officeDocument/2006/relationships/image" Target="media/964482afa3b8c384eecce1252553d606535aa1a4.png"/><Relationship Id="rId265" Type="http://schemas.openxmlformats.org/officeDocument/2006/relationships/image" Target="media/f1aa7755c730e389f4f18a92e40fc003397d4797.svg"/><Relationship Id="rId266" Type="http://schemas.openxmlformats.org/officeDocument/2006/relationships/image" Target="media/e06549102c05139f0b5d4b569e26538c36e16ea0.png"/><Relationship Id="rId267" Type="http://schemas.openxmlformats.org/officeDocument/2006/relationships/image" Target="media/bd134d6ca870883ff69447222118972910153a23.svg"/><Relationship Id="rId268" Type="http://schemas.openxmlformats.org/officeDocument/2006/relationships/image" Target="media/63637782e41667780837d382c43df0d44e84d887.png"/><Relationship Id="rId269" Type="http://schemas.openxmlformats.org/officeDocument/2006/relationships/image" Target="media/b13e10900655e1468f68e16a917cae7e1e161f14.svg"/><Relationship Id="rId270" Type="http://schemas.openxmlformats.org/officeDocument/2006/relationships/image" Target="media/4513540a6fa367425a4105cdeaa0ff54c7b7bf25.png"/><Relationship Id="rId271" Type="http://schemas.openxmlformats.org/officeDocument/2006/relationships/image" Target="media/67c1b9344c541bae55bbf937ee5eea7cb3f8b707.svg"/><Relationship Id="rId272" Type="http://schemas.openxmlformats.org/officeDocument/2006/relationships/image" Target="media/82eef65ecf7b649cea006011308232db09868bf4.png"/><Relationship Id="rId273" Type="http://schemas.openxmlformats.org/officeDocument/2006/relationships/image" Target="media/618f03a80fc28b3a4a08bbb439b78028a84f8a25.svg"/><Relationship Id="rId274" Type="http://schemas.openxmlformats.org/officeDocument/2006/relationships/image" Target="media/f4aec389e3bcaf76c8844ab9ba72c887edfbf543.png"/><Relationship Id="rId275" Type="http://schemas.openxmlformats.org/officeDocument/2006/relationships/image" Target="media/0536f407be86d7dbce0e85ee38c7edf908e96d43.svg"/><Relationship Id="rId276" Type="http://schemas.openxmlformats.org/officeDocument/2006/relationships/image" Target="media/fba9155f1f48a4f851018279327f67ef1c7d21d6.png"/><Relationship Id="rId277" Type="http://schemas.openxmlformats.org/officeDocument/2006/relationships/image" Target="media/9a28877424684b9adc5450c4943929360a2687aa.svg"/><Relationship Id="rId278" Type="http://schemas.openxmlformats.org/officeDocument/2006/relationships/image" Target="media/65ac796a7acf1d3b4cf49a0461a60a64840440b3.png"/><Relationship Id="rId279" Type="http://schemas.openxmlformats.org/officeDocument/2006/relationships/image" Target="media/2cbebd05fccbf8bb6fd6db845b3b6d6ac4ae036c.svg"/><Relationship Id="rId280" Type="http://schemas.openxmlformats.org/officeDocument/2006/relationships/image" Target="media/5336d32b9033d30d8fc166c14fcbadd2073e1ca0.png"/><Relationship Id="rId281" Type="http://schemas.openxmlformats.org/officeDocument/2006/relationships/image" Target="media/f500b6598cf9c340e18a7b6377fd8cd7e8bf984f.svg"/><Relationship Id="rId282" Type="http://schemas.openxmlformats.org/officeDocument/2006/relationships/image" Target="media/75427ba6563c988e8a1c3fe33adbca43884d91ed.png"/><Relationship Id="rId283" Type="http://schemas.openxmlformats.org/officeDocument/2006/relationships/image" Target="media/f7daaf1da23edda30365166af92a14eb56c1194e.svg"/><Relationship Id="rId284" Type="http://schemas.openxmlformats.org/officeDocument/2006/relationships/image" Target="media/a0b034bb2845d2d49638df9168a2eb78d49b29de.png"/><Relationship Id="rId285" Type="http://schemas.openxmlformats.org/officeDocument/2006/relationships/image" Target="media/1803dbddc58c45d8cef225555e6271c4519a20a3.svg"/><Relationship Id="rId286" Type="http://schemas.openxmlformats.org/officeDocument/2006/relationships/image" Target="media/24577af68e6976cf53516dbaf23ee1d1845be926.png"/><Relationship Id="rId287" Type="http://schemas.openxmlformats.org/officeDocument/2006/relationships/image" Target="media/6a30f257b48085ee23dc0fa54162ceab1ef1d096.svg"/><Relationship Id="rId288" Type="http://schemas.openxmlformats.org/officeDocument/2006/relationships/image" Target="media/6e5121f45f94a2e0d6fb2476cf81795d2bcc49f2.png"/><Relationship Id="rId289" Type="http://schemas.openxmlformats.org/officeDocument/2006/relationships/image" Target="media/c8423db0a45d93f87e20dc2fdf81cc3f9991c9c9.svg"/><Relationship Id="rId290" Type="http://schemas.openxmlformats.org/officeDocument/2006/relationships/image" Target="media/6b3b83aa50f04df6f01fff044edf743a3fa4371c.png"/><Relationship Id="rId291" Type="http://schemas.openxmlformats.org/officeDocument/2006/relationships/image" Target="media/bbc32284b4a2287a8f4b8e3ebd74fe69047445ef.svg"/><Relationship Id="rId292" Type="http://schemas.openxmlformats.org/officeDocument/2006/relationships/image" Target="media/aeab84dbe5f9988bb2be709b94f4e01b23a92f80.png"/><Relationship Id="rId293" Type="http://schemas.openxmlformats.org/officeDocument/2006/relationships/image" Target="media/4aab244ff54939a225ed6144b4b70c72e80d07b9.svg"/><Relationship Id="rId294" Type="http://schemas.openxmlformats.org/officeDocument/2006/relationships/image" Target="media/ae35a80c45088b9337d616e8382d1911be311692.png"/><Relationship Id="rId295" Type="http://schemas.openxmlformats.org/officeDocument/2006/relationships/image" Target="media/694d4d7e0aaf344886cefd1d48739ee3ecdfd2a8.svg"/><Relationship Id="rId296" Type="http://schemas.openxmlformats.org/officeDocument/2006/relationships/image" Target="media/239e4d8ce5b00918c9c9492d4cd2ac44293a4cb7.png"/><Relationship Id="rId297" Type="http://schemas.openxmlformats.org/officeDocument/2006/relationships/image" Target="media/d7652d10177bba24db14bfb827647769b3ccbaad.svg"/><Relationship Id="rId298" Type="http://schemas.openxmlformats.org/officeDocument/2006/relationships/image" Target="media/9e6f54bcdf7506fc313254f5501638f7fc061739.png"/><Relationship Id="rId299" Type="http://schemas.openxmlformats.org/officeDocument/2006/relationships/image" Target="media/d1811743b465cbc659a59f85d2b397fc7080478b.svg"/><Relationship Id="rId300" Type="http://schemas.openxmlformats.org/officeDocument/2006/relationships/image" Target="media/0dbbba88cee0bc305b768ee40089158fad58dfe5.png"/><Relationship Id="rId301" Type="http://schemas.openxmlformats.org/officeDocument/2006/relationships/image" Target="media/843f773f8e73a666d525018106d7f5eee942229a.svg"/><Relationship Id="rId302" Type="http://schemas.openxmlformats.org/officeDocument/2006/relationships/image" Target="media/6aba18e4bf19f867f7ddb13d54337bde784bef1a.png"/><Relationship Id="rId303" Type="http://schemas.openxmlformats.org/officeDocument/2006/relationships/image" Target="media/41bc3829c853de9b9eed0255409924b5d93932c2.svg"/><Relationship Id="rId304" Type="http://schemas.openxmlformats.org/officeDocument/2006/relationships/image" Target="media/93f344937532487e8874fb40dda5362e2225d7ef.png"/><Relationship Id="rId305" Type="http://schemas.openxmlformats.org/officeDocument/2006/relationships/image" Target="media/d19a8bf066853c4e9de1515e1ab16e8686282f3e.svg"/><Relationship Id="rId306" Type="http://schemas.openxmlformats.org/officeDocument/2006/relationships/image" Target="media/8c615645d9e4b3090d37a1b75152bf9eccdcf114.png"/><Relationship Id="rId307" Type="http://schemas.openxmlformats.org/officeDocument/2006/relationships/image" Target="media/f594c366dd55da296377f8a93c472dc5ef0e5067.svg"/><Relationship Id="rId308" Type="http://schemas.openxmlformats.org/officeDocument/2006/relationships/image" Target="media/ea1d7318b6b1f8fb79a0b64091825b7926b14cd7.png"/><Relationship Id="rId309" Type="http://schemas.openxmlformats.org/officeDocument/2006/relationships/image" Target="media/d3f3831969d5b8b8cd12cda46227bc48a9dc6c23.svg"/><Relationship Id="rId310" Type="http://schemas.openxmlformats.org/officeDocument/2006/relationships/image" Target="media/921532bc1b8f234b5fe63cf46b1c7c8e5d33dbc8.png"/><Relationship Id="rId311" Type="http://schemas.openxmlformats.org/officeDocument/2006/relationships/image" Target="media/a2e6b4f3d5783cfd31a2db64c8f645911946061a.svg"/><Relationship Id="rId312" Type="http://schemas.openxmlformats.org/officeDocument/2006/relationships/image" Target="media/c3c4727d12c682458a34fb8c909e8ed4be559824.png"/><Relationship Id="rId313" Type="http://schemas.openxmlformats.org/officeDocument/2006/relationships/image" Target="media/d2117cdf2066abf96ec92a8188ecceeb6c983e8b.svg"/><Relationship Id="rId314" Type="http://schemas.openxmlformats.org/officeDocument/2006/relationships/image" Target="media/abe127845a2018cf35064999c33b5d46b62ce905.png"/><Relationship Id="rId315" Type="http://schemas.openxmlformats.org/officeDocument/2006/relationships/image" Target="media/89986460404a786c541894b25f8a50b1c8442390.svg"/><Relationship Id="rId316" Type="http://schemas.openxmlformats.org/officeDocument/2006/relationships/image" Target="media/bedd2ffdd51f671447fd3136b3f1d78009e61409.png"/><Relationship Id="rId317" Type="http://schemas.openxmlformats.org/officeDocument/2006/relationships/image" Target="media/fc476ca6f5ebdc7d64ede6e71c8a5f61eb4f2af1.svg"/><Relationship Id="rId318" Type="http://schemas.openxmlformats.org/officeDocument/2006/relationships/image" Target="media/a640b3c4296b54e0decda1fcaa0844672221c2a7.png"/><Relationship Id="rId319" Type="http://schemas.openxmlformats.org/officeDocument/2006/relationships/image" Target="media/a36fafd2c1c367e410ae50bd5a6024567718292b.svg"/><Relationship Id="rId320" Type="http://schemas.openxmlformats.org/officeDocument/2006/relationships/image" Target="media/fe7cbcc28109e26a962b3c9f9b3d809c398e4445.png"/><Relationship Id="rId321" Type="http://schemas.openxmlformats.org/officeDocument/2006/relationships/image" Target="media/ec95d3359836305ef63273303b8c9c23eaeb4cd3.svg"/><Relationship Id="rId322" Type="http://schemas.openxmlformats.org/officeDocument/2006/relationships/image" Target="media/eed14fe1262a8c65187fce6ad5eaac7bdddb98ef.png"/><Relationship Id="rId323" Type="http://schemas.openxmlformats.org/officeDocument/2006/relationships/image" Target="media/2500139ba742d4a3d784b3cf4444349b38ae281d.svg"/><Relationship Id="rId324" Type="http://schemas.openxmlformats.org/officeDocument/2006/relationships/image" Target="media/2b76cae24cee04ea6f90fb8ade864f293fadfa14.png"/><Relationship Id="rId325" Type="http://schemas.openxmlformats.org/officeDocument/2006/relationships/image" Target="media/3338ca40c90a0f2b85dd2aad1cc5eb952f0f87ab.svg"/><Relationship Id="rId326" Type="http://schemas.openxmlformats.org/officeDocument/2006/relationships/image" Target="media/1954301fc4c557fd9a5b0556ec27c36841cdeb03.png"/><Relationship Id="rId327" Type="http://schemas.openxmlformats.org/officeDocument/2006/relationships/image" Target="media/ae61d9d260812adc33c1ca0e84b6787157bfff71.svg"/><Relationship Id="rId328" Type="http://schemas.openxmlformats.org/officeDocument/2006/relationships/image" Target="media/103a379cd1f5b5ed38a07bf5532b7ba4df4b9d42.png"/><Relationship Id="rId329" Type="http://schemas.openxmlformats.org/officeDocument/2006/relationships/image" Target="media/191b440bdb4390cbd52874385450a316a0de7cae.svg"/><Relationship Id="rId330" Type="http://schemas.openxmlformats.org/officeDocument/2006/relationships/image" Target="media/7c3dc6ffbc80d83ae5d223fca1faa0d6616e76e9.png"/><Relationship Id="rId331" Type="http://schemas.openxmlformats.org/officeDocument/2006/relationships/image" Target="media/aba0d9c08b6fb80821f508a3c7ad409067cf1d77.svg"/><Relationship Id="rId332" Type="http://schemas.openxmlformats.org/officeDocument/2006/relationships/image" Target="media/fdcf11a057a84d086d9efef3475f2a14728557fa.png"/><Relationship Id="rId333" Type="http://schemas.openxmlformats.org/officeDocument/2006/relationships/image" Target="media/b072ebe8b26683af1b662a95ee6233425a44cf1f.svg"/><Relationship Id="rId334" Type="http://schemas.openxmlformats.org/officeDocument/2006/relationships/image" Target="media/3f652aa0301749d9dceec6475409139ed27d5826.png"/><Relationship Id="rId335" Type="http://schemas.openxmlformats.org/officeDocument/2006/relationships/image" Target="media/3fd9134545f9ce7f28289952d26eb53f606ef1d3.svg"/><Relationship Id="rId336" Type="http://schemas.openxmlformats.org/officeDocument/2006/relationships/image" Target="media/b1e591f1b14924050d8aa1a70bd73609f490cac1.png"/><Relationship Id="rId337" Type="http://schemas.openxmlformats.org/officeDocument/2006/relationships/image" Target="media/b82d9420961cdbe5765c9c059b6279bb34377ebd.svg"/><Relationship Id="rId338" Type="http://schemas.openxmlformats.org/officeDocument/2006/relationships/image" Target="media/e4e6bf9b637e555c9f4f4a78a21817c55672fd6e.png"/><Relationship Id="rId339" Type="http://schemas.openxmlformats.org/officeDocument/2006/relationships/image" Target="media/c49ed00962631899fc9791e92d0ec0f8d8c18b95.svg"/><Relationship Id="rId340" Type="http://schemas.openxmlformats.org/officeDocument/2006/relationships/image" Target="media/aa7f71a3f01a4b5d62e561522af5fa891b0d422d.png"/><Relationship Id="rId341" Type="http://schemas.openxmlformats.org/officeDocument/2006/relationships/image" Target="media/d92f0c0fe0ab7acbcb8bf550d7740a499ff67035.svg"/><Relationship Id="rId342" Type="http://schemas.openxmlformats.org/officeDocument/2006/relationships/image" Target="media/cf1e3b8bb017510749480dfe4303c026b38d5944.png"/><Relationship Id="rId343" Type="http://schemas.openxmlformats.org/officeDocument/2006/relationships/image" Target="media/85bf8badc065ba05665a720d0bc669dd13d645e9.svg"/><Relationship Id="rId344" Type="http://schemas.openxmlformats.org/officeDocument/2006/relationships/image" Target="media/e55fcc7f81f0e63e11bb984ff5107466cab5597a.png"/><Relationship Id="rId345" Type="http://schemas.openxmlformats.org/officeDocument/2006/relationships/image" Target="media/87952f8a01f4d8885e8bbd5aa4e6ff2cb8c48097.svg"/><Relationship Id="rId346" Type="http://schemas.openxmlformats.org/officeDocument/2006/relationships/image" Target="media/4e7f770cad23f45cccca313ceb3305b03e7e72bb.png"/><Relationship Id="rId347" Type="http://schemas.openxmlformats.org/officeDocument/2006/relationships/image" Target="media/abe256fe7d971a733c3a896f7da53888460af34f.svg"/><Relationship Id="rId348" Type="http://schemas.openxmlformats.org/officeDocument/2006/relationships/image" Target="media/b223dcb2817f53fa22e4fa57f9cdd479443e5ac7.png"/><Relationship Id="rId349" Type="http://schemas.openxmlformats.org/officeDocument/2006/relationships/image" Target="media/fa5f3eb64ef1e9a27b5831838739bfc7e4a76abf.svg"/><Relationship Id="rId350" Type="http://schemas.openxmlformats.org/officeDocument/2006/relationships/image" Target="media/c91a4ab3089f8a741f2f387031334042cba39378.png"/><Relationship Id="rId351" Type="http://schemas.openxmlformats.org/officeDocument/2006/relationships/image" Target="media/98acbeace4749ef9e82f2e3509842ef0f5e0ade8.svg"/><Relationship Id="rId352" Type="http://schemas.openxmlformats.org/officeDocument/2006/relationships/image" Target="media/8b347ef544504ddbcce9e67042d4e314212b8d92.png"/><Relationship Id="rId353" Type="http://schemas.openxmlformats.org/officeDocument/2006/relationships/image" Target="media/2a61b384eae949221bbd3643d99800880ef959e9.svg"/><Relationship Id="rId354" Type="http://schemas.openxmlformats.org/officeDocument/2006/relationships/image" Target="media/160ed2cd12d6ae0ffab7c61389de18351e72b0cc.png"/><Relationship Id="rId355" Type="http://schemas.openxmlformats.org/officeDocument/2006/relationships/image" Target="media/52cd6d47be8ec94dcda1040d8d4b5088d7301bb8.svg"/><Relationship Id="rId356" Type="http://schemas.openxmlformats.org/officeDocument/2006/relationships/image" Target="media/3f64657cbb23c49716bb54ce539301b3c078d245.png"/><Relationship Id="rId357" Type="http://schemas.openxmlformats.org/officeDocument/2006/relationships/image" Target="media/8e2a71acacca70543c356df3f3fb35081d9729a2.svg"/><Relationship Id="rId358" Type="http://schemas.openxmlformats.org/officeDocument/2006/relationships/image" Target="media/63591ed05c3a278eb4431bbb08f582cf4e5f8aa9.png"/><Relationship Id="rId359" Type="http://schemas.openxmlformats.org/officeDocument/2006/relationships/image" Target="media/f7bc34b168ab8de98563d566331dc2655f0de769.svg"/><Relationship Id="rId360" Type="http://schemas.openxmlformats.org/officeDocument/2006/relationships/image" Target="media/a85e3e214a7c273309411d126150ce8c8af035d4.png"/><Relationship Id="rId361" Type="http://schemas.openxmlformats.org/officeDocument/2006/relationships/image" Target="media/00ca6bd34c77f4638b4c31876702653d89f2a57c.svg"/><Relationship Id="rId362" Type="http://schemas.openxmlformats.org/officeDocument/2006/relationships/image" Target="media/eb126d3a65cdefb59fe68a5082ff98db7c112cab.png"/><Relationship Id="rId363" Type="http://schemas.openxmlformats.org/officeDocument/2006/relationships/image" Target="media/0928b347223fad5b1806c79f01d88c30e410289a.svg"/><Relationship Id="rId364" Type="http://schemas.openxmlformats.org/officeDocument/2006/relationships/image" Target="media/9870b6b03b88b114d88e1c916ab0cbb13ab35c78.png"/><Relationship Id="rId365" Type="http://schemas.openxmlformats.org/officeDocument/2006/relationships/image" Target="media/abd5f6d8a270f5b8fd7684b4e9c5678ee0a33e72.svg"/><Relationship Id="rId366" Type="http://schemas.openxmlformats.org/officeDocument/2006/relationships/image" Target="media/88d4ff8a7e8678cebc3c66bd69b0cea64a6eda01.png"/><Relationship Id="rId367" Type="http://schemas.openxmlformats.org/officeDocument/2006/relationships/image" Target="media/8a3922bddfe2971cccac02da93f4e3b4b8e55404.svg"/><Relationship Id="rId368" Type="http://schemas.openxmlformats.org/officeDocument/2006/relationships/image" Target="media/5c6c7762f09c6158d23c0e28f688f4a27155dbb7.png"/><Relationship Id="rId369" Type="http://schemas.openxmlformats.org/officeDocument/2006/relationships/image" Target="media/a0cb2c9e711b52e2e8e7875e87ed5fbb4eb5043f.svg"/><Relationship Id="rId370" Type="http://schemas.openxmlformats.org/officeDocument/2006/relationships/image" Target="media/0665bca9b3ddfc20092e3b77baa55868558ae9a2.png"/><Relationship Id="rId371" Type="http://schemas.openxmlformats.org/officeDocument/2006/relationships/image" Target="media/a8d836b49391436ef3e3557d3440eae71b97f0fc.svg"/><Relationship Id="rId372" Type="http://schemas.openxmlformats.org/officeDocument/2006/relationships/image" Target="media/e2b5fae7a99c705425d078adc70d6a4d1e3b66d0.png"/><Relationship Id="rId373" Type="http://schemas.openxmlformats.org/officeDocument/2006/relationships/image" Target="media/c940ae76b8904940c5efcfc5d804a37f5a5ecd77.svg"/><Relationship Id="rId374" Type="http://schemas.openxmlformats.org/officeDocument/2006/relationships/image" Target="media/5d6c9becc850b2c876e603f6cccd0e15a3c49f91.png"/><Relationship Id="rId375" Type="http://schemas.openxmlformats.org/officeDocument/2006/relationships/image" Target="media/303a63b5bcb1723118718bd03ae725ca1a8b78cc.svg"/><Relationship Id="rId376" Type="http://schemas.openxmlformats.org/officeDocument/2006/relationships/image" Target="media/28562e26138d1e652dda74f34c25aa8256a86f0b.png"/><Relationship Id="rId377" Type="http://schemas.openxmlformats.org/officeDocument/2006/relationships/image" Target="media/1a5169a0bd28d12e0cd8b13d2dc1fc1a60ed73d9.svg"/><Relationship Id="rId378" Type="http://schemas.openxmlformats.org/officeDocument/2006/relationships/image" Target="media/14236d89272e15088c216bde79f1122c8f818d32.png"/><Relationship Id="rId379" Type="http://schemas.openxmlformats.org/officeDocument/2006/relationships/image" Target="media/1b3fa94391d391b446a97ae85ac6e040c41492ae.svg"/><Relationship Id="rId380" Type="http://schemas.openxmlformats.org/officeDocument/2006/relationships/image" Target="media/0dde4860cd04e835102beed7c456302516d4913c.png"/><Relationship Id="rId381" Type="http://schemas.openxmlformats.org/officeDocument/2006/relationships/image" Target="media/0898bebaf6a4178fb47a749e13a7c71d59ec9391.svg"/><Relationship Id="rId382" Type="http://schemas.openxmlformats.org/officeDocument/2006/relationships/image" Target="media/17fa5000a9faeed919c3c57b06961e32fb1b211b.png"/><Relationship Id="rId383" Type="http://schemas.openxmlformats.org/officeDocument/2006/relationships/image" Target="media/6edd661b0a926174520038c907cc36d45df72d74.svg"/><Relationship Id="rId384" Type="http://schemas.openxmlformats.org/officeDocument/2006/relationships/image" Target="media/a40b7ca6ca8f8768472381f5b30f1506c2b892ba.png"/><Relationship Id="rId385" Type="http://schemas.openxmlformats.org/officeDocument/2006/relationships/image" Target="media/93be892e919d6b234ee14d5a70198cecd724ace4.svg"/><Relationship Id="rId386" Type="http://schemas.openxmlformats.org/officeDocument/2006/relationships/image" Target="media/df50061d3a233849c19c44f532e5aba984e1ddaa.png"/><Relationship Id="rId387" Type="http://schemas.openxmlformats.org/officeDocument/2006/relationships/image" Target="media/043cec8640778df0bd8a19c2730b5560bf936d61.svg"/><Relationship Id="rId388" Type="http://schemas.openxmlformats.org/officeDocument/2006/relationships/image" Target="media/5116d5f481357738869c5011f9ed55cbdcb21111.png"/><Relationship Id="rId389" Type="http://schemas.openxmlformats.org/officeDocument/2006/relationships/image" Target="media/d74e7dfe898f90b9d97f956992a78f3c0c845439.svg"/><Relationship Id="rId390" Type="http://schemas.openxmlformats.org/officeDocument/2006/relationships/image" Target="media/e8b809deb8c913ef94b8ade0f4b8a8fd2d7290fc.png"/><Relationship Id="rId391" Type="http://schemas.openxmlformats.org/officeDocument/2006/relationships/image" Target="media/97e7ebe6837ed8dac1c27b853ce2f583eb5b4534.svg"/><Relationship Id="rId392" Type="http://schemas.openxmlformats.org/officeDocument/2006/relationships/image" Target="media/7bdd9028f8b6ccdedd4c0ffcdf5613f0075f98ce.png"/><Relationship Id="rId393" Type="http://schemas.openxmlformats.org/officeDocument/2006/relationships/image" Target="media/316a0e1c334c7ede37c00809d42cd794923884a9.svg"/><Relationship Id="rId394" Type="http://schemas.openxmlformats.org/officeDocument/2006/relationships/image" Target="media/3a1a7f92177c09c6332597a23fd1725453edf240.png"/><Relationship Id="rId395" Type="http://schemas.openxmlformats.org/officeDocument/2006/relationships/image" Target="media/cea4934af0d04fdffa00941b27dd31fa64ecdf2b.svg"/><Relationship Id="rId396" Type="http://schemas.openxmlformats.org/officeDocument/2006/relationships/image" Target="media/acf79c57251f0d5d08b77df0a1347f91ba459ab7.png"/><Relationship Id="rId397" Type="http://schemas.openxmlformats.org/officeDocument/2006/relationships/image" Target="media/545971989f76fef0da89c4cd0a1e2e7dcc020007.svg"/><Relationship Id="rId398" Type="http://schemas.openxmlformats.org/officeDocument/2006/relationships/image" Target="media/9f812e3ae0177b01a72d4a3e52c01dc1f77e89af.png"/><Relationship Id="rId399" Type="http://schemas.openxmlformats.org/officeDocument/2006/relationships/image" Target="media/0a4d887ebfa5241c9c2c98299d11a39b96fb80e7.svg"/><Relationship Id="rId400" Type="http://schemas.openxmlformats.org/officeDocument/2006/relationships/image" Target="media/d7df2321f0195dc4ed1067d6420f697299bce500.png"/><Relationship Id="rId401" Type="http://schemas.openxmlformats.org/officeDocument/2006/relationships/image" Target="media/455565c10c5a3e838e27552f78ee65ce60eccdd8.svg"/><Relationship Id="rId402" Type="http://schemas.openxmlformats.org/officeDocument/2006/relationships/image" Target="media/7f608a78c33d93226be19f5bc126fd790ea3d078.png"/><Relationship Id="rId403" Type="http://schemas.openxmlformats.org/officeDocument/2006/relationships/image" Target="media/18c408bb5860d0f5c9147a76e541f0acbb496790.svg"/><Relationship Id="rId404" Type="http://schemas.openxmlformats.org/officeDocument/2006/relationships/image" Target="media/ff9052e3be8352a535c25c2076a13e8a05b8d174.png"/><Relationship Id="rId405" Type="http://schemas.openxmlformats.org/officeDocument/2006/relationships/image" Target="media/5f737333c4a6c1a9031f92c9e7972c79cd1d0af2.svg"/><Relationship Id="rId406" Type="http://schemas.openxmlformats.org/officeDocument/2006/relationships/image" Target="media/a444a57d300e1206c8cf3af5f94486fc1b8fc434.png"/><Relationship Id="rId407" Type="http://schemas.openxmlformats.org/officeDocument/2006/relationships/image" Target="media/e674c068a3a6e97a126f86543fa1b9d25b01292d.svg"/><Relationship Id="rId408" Type="http://schemas.openxmlformats.org/officeDocument/2006/relationships/image" Target="media/0d87f77d5ede0deb1235d179dd1849ef92bf5afa.png"/><Relationship Id="rId409" Type="http://schemas.openxmlformats.org/officeDocument/2006/relationships/image" Target="media/55f8f7b78393474f3d84b7b2baed13b8f985940d.svg"/><Relationship Id="rId410" Type="http://schemas.openxmlformats.org/officeDocument/2006/relationships/image" Target="media/c8581daa754162526e52f62a056f049e260b34d2.png"/><Relationship Id="rId411" Type="http://schemas.openxmlformats.org/officeDocument/2006/relationships/image" Target="media/658d4f34a3422fd82aa1fac9861d93e56cd7e8da.svg"/><Relationship Id="rId412" Type="http://schemas.openxmlformats.org/officeDocument/2006/relationships/image" Target="media/a97695e835e77e310726091e66734f5ee5d04922.png"/><Relationship Id="rId413" Type="http://schemas.openxmlformats.org/officeDocument/2006/relationships/image" Target="media/17d509aa8888cb936c15c2e8fceadc2680c9e3fb.svg"/><Relationship Id="rId414" Type="http://schemas.openxmlformats.org/officeDocument/2006/relationships/image" Target="media/fd29165248431ea8f95b18ca69d8504ce219338e.png"/><Relationship Id="rId415" Type="http://schemas.openxmlformats.org/officeDocument/2006/relationships/image" Target="media/9f75d4b14d8ac7a2b7fc1f8b3e97ab488c8952da.svg"/><Relationship Id="rId416" Type="http://schemas.openxmlformats.org/officeDocument/2006/relationships/image" Target="media/45652cb0d1baf1eb93c7ebe74244885cbe243620.png"/><Relationship Id="rId417" Type="http://schemas.openxmlformats.org/officeDocument/2006/relationships/image" Target="media/20043bec9765ab70405a74c80665455ec55465cb.svg"/><Relationship Id="rId418" Type="http://schemas.openxmlformats.org/officeDocument/2006/relationships/image" Target="media/7a24646dbaadf7ae67f71f3d9df7024fab583fb8.png"/><Relationship Id="rId419" Type="http://schemas.openxmlformats.org/officeDocument/2006/relationships/image" Target="media/ec9b796dcaee2a892a69b9cc7a1023c3685de29e.svg"/><Relationship Id="rId420" Type="http://schemas.openxmlformats.org/officeDocument/2006/relationships/image" Target="media/f2ea929b83460d47b5e80b3645ff75ae8b75ba2c.png"/><Relationship Id="rId421" Type="http://schemas.openxmlformats.org/officeDocument/2006/relationships/image" Target="media/b6f2a5dd6d71848a2ba4d86f8a33c93f35f843b9.svg"/><Relationship Id="rId422" Type="http://schemas.openxmlformats.org/officeDocument/2006/relationships/image" Target="media/33fbd785dfbff103aa96c76554a3a5e26871e4ea.png"/><Relationship Id="rId423" Type="http://schemas.openxmlformats.org/officeDocument/2006/relationships/image" Target="media/3dbe57d10faeb796321afd9a0236280eccf193af.svg"/><Relationship Id="rId424" Type="http://schemas.openxmlformats.org/officeDocument/2006/relationships/image" Target="media/7f1875444a842c0f97f618167b2c684c4f563cc6.png"/><Relationship Id="rId425" Type="http://schemas.openxmlformats.org/officeDocument/2006/relationships/image" Target="media/83c215a4f3580bc79552ea36ab21f1b3aaec6e2f.svg"/><Relationship Id="rId426" Type="http://schemas.openxmlformats.org/officeDocument/2006/relationships/image" Target="media/c4a7a4fca96425facb0d77f9b5b73866dc69e281.png"/><Relationship Id="rId427" Type="http://schemas.openxmlformats.org/officeDocument/2006/relationships/image" Target="media/f67124a5f1b89a99df63f54cb42f547e02d3e0b1.svg"/><Relationship Id="rId428" Type="http://schemas.openxmlformats.org/officeDocument/2006/relationships/image" Target="media/d5a9e2947d5c4e3ae0cae7191736fe7ce649d1f8.png"/><Relationship Id="rId429" Type="http://schemas.openxmlformats.org/officeDocument/2006/relationships/image" Target="media/76771cc57ff7ae1971623e9bdd9852242982ba95.svg"/><Relationship Id="rId430" Type="http://schemas.openxmlformats.org/officeDocument/2006/relationships/image" Target="media/4227cf547f09e19a68b4e447b96d51e17084f010.png"/><Relationship Id="rId4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3.xml.rels><?xml version="1.0" encoding="UTF-8"?><Relationships xmlns="http://schemas.openxmlformats.org/package/2006/relationships"/>
</file>

<file path=word/_rels/footer16.xml.rels><?xml version="1.0" encoding="UTF-8"?><Relationships xmlns="http://schemas.openxmlformats.org/package/2006/relationships"/>
</file>

<file path=word/_rels/footer19.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6.xml.rels><?xml version="1.0" encoding="UTF-8"?><Relationships xmlns="http://schemas.openxmlformats.org/package/2006/relationships"/>
</file>

<file path=word/_rels/footer38.xml.rels><?xml version="1.0" encoding="UTF-8"?><Relationships xmlns="http://schemas.openxmlformats.org/package/2006/relationships"/>
</file>

<file path=word/_rels/footer42.xml.rels><?xml version="1.0" encoding="UTF-8"?><Relationships xmlns="http://schemas.openxmlformats.org/package/2006/relationships"/>
</file>

<file path=word/_rels/footer44.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2.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70.xml.rels><?xml version="1.0" encoding="UTF-8"?><Relationships xmlns="http://schemas.openxmlformats.org/package/2006/relationships"/>
</file>

<file path=word/_rels/footer7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52.xml.rels><?xml version="1.0" encoding="UTF-8"?><Relationships xmlns="http://schemas.openxmlformats.org/package/2006/relationships"/>
</file>

<file path=word/_rels/header7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Skrivkurs: sagoboken</dc:title>
  <dc:creator>Niclas Fohlin</dc:creator>
  <dc:description>© Niclas Fohlin · niclasfohlin.se</dc:description>
  <cp:lastModifiedBy>Un-named</cp:lastModifiedBy>
  <cp:revision>1</cp:revision>
  <dcterms:created xsi:type="dcterms:W3CDTF">2026-10-29T11:57:03.553Z</dcterms:created>
  <dcterms:modified xsi:type="dcterms:W3CDTF">2026-10-29T11:57:03.553Z</dcterms:modified>
</cp:coreProperties>
</file>

<file path=docProps/custom.xml><?xml version="1.0" encoding="utf-8"?>
<Properties xmlns="http://schemas.openxmlformats.org/officeDocument/2006/custom-properties" xmlns:vt="http://schemas.openxmlformats.org/officeDocument/2006/docPropsVTypes"/>
</file>