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sagoboken_vecka_5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5 · Första sagan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Paren gör en saga i veckan: de planerar, berättar och skriver. Från nu skriver du din egen saga i takt med paren, och i Sagostarten säger eleven vid toppen två meningar: vad hjälten försöker och vad som går fel. Eleverna blir bättre på att berätta och spela sin saga innan de skriver den.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13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Planeringspass för första sagan.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Lägg fram vägskyltarna, berättartärningarna, Sagans väg och spänningsbergen. Skriv ut Parets väg till varje par.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Sagostarten: en elev slår tärningarna.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5–⁠12 min. Din saga: du visar planeringen med din egen saga. Du slår tärningarna och färgar ditt berg.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12–⁠20 min. Tärningarna: paren slår tärningarna. Barnets lapp från pass 3 ligger i mappen. Fråga: </w:t>
            </w:r>
            <w:r>
              <w:rPr>
                <w:i/>
                <w:iCs/>
                <w:sz w:val="20"/>
                <w:szCs w:val="20"/>
              </w:rPr>
              <w:t xml:space="preserve">”Vad ville ert barn ha i en saga?”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20–⁠50 min. Vägen och berget: paren planerar vid stationerna och färgar berget. Du sitter med två eller tre par.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Två par berättar: de berättar sin saga för gruppen.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14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Berättarpass.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15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Skrivpass. Draget Börja med vem, var och önskan.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Berätta och skriva: paret skriver sagan klart och sätter en bock vid varje station där sagan svarar på frågan. Hinner paret inte klart, får sagan vara ofärdig, och i pass 18 skriver paret ändå nästa saga.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sex steg räcker en mening vid varje station i första sagan, men Det värsta behöver två.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Läs sagorna. Vid en station där sagan inte svarar på frågan skriver du: </w:t>
            </w:r>
            <w:r>
              <w:rPr>
                <w:i/>
                <w:iCs/>
                <w:sz w:val="20"/>
                <w:szCs w:val="20"/>
              </w:rPr>
              <w:t xml:space="preserve">”Står det det?”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Det många skrev vid Problemet blir den ena versionen i pass 18.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som skriver den mening hjälten sa på scenen.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skriver önskan i en av de två första meningarna.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Passen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13–15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saga i tre pass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Lyssnarparet och Det här tar vi med oss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018" name="Bild 13018" descr="På bordet: Vecka 5 · Första sa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Parets blad efter scenen: lapparna vid stationerna, och vid Problemet det hjälten sa när scenen frös.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ea8acc1-30d3-eb50-7682-1d05fd2ea778}"/>
  </w:font>
  <w:font w:name="Cinzel">
    <w:family w:val="auto"/>
    <w:pitch w:val="variable"/>
    <w:sig w:usb0="E0002AFF" w:usb1="C000247B" w:usb2="00000009" w:usb3="00000000" w:csb0="000001FF" w:csb1="00000000"/>
    <w:embedRegular r:id="rId2" w:fontKey="{62492457-31ec-c6ae-79e4-1a1f4a4c8441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85715b2-2654-5a54-5eca-cfd59eceb4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909b5fe4170fc54ae7f9d8e0455d1b6ba4de8a9.svg"/><Relationship Id="rId10" Type="http://schemas.openxmlformats.org/officeDocument/2006/relationships/image" Target="media/16d49d77b5b3e44642501094a3def38791b2d71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5 · Första sagan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2026-10-29T11:58:11.508Z</dcterms:created>
  <dcterms:modified xsi:type="dcterms:W3CDTF">2026-10-29T11:58:11.508Z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