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Läsarens prov, Skattjakten vecka 3: Barnen provläser</w:t>
      </w:r>
    </w:p>
    <w:p>
      <w:pPr>
        <w:spacing w:after="160" w:before="0"/>
      </w:pPr>
      <w:r>
        <w:rPr>
          <w:i/>
          <w:iCs/>
          <w:color w:val="1D4F91"/>
          <w:sz w:val="24"/>
          <w:szCs w:val="24"/>
        </w:rPr>
        <w:t xml:space="preserve">Skrivkurs: värdeskapande skrivande · åk 4–⁠9</w:t>
      </w:r>
    </w:p>
    <w:p>
      <w:pPr>
        <w:keepNext/>
        <w:keepLines/>
        <w:spacing w:after="120" w:before="0"/>
      </w:pPr>
      <w:r>
        <w:t xml:space="preserve">Två eller tre barn lyssnar på ledtrådarna under Eleverna skriver, dag 2. Skribenten läser högt, och barnet gissar. Skribenten ser var barnet gissar fel eller frågar, och ändrar ledtråden samma dag.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Boka barnen före kursen. De kommer helst från en parallellklass eller åk 1 och ska inte gå jakten. Kommer provläsarna ur samma klass som lagen, blir de kistans vakter på dagen och går inte i något lag.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Provet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vid minut 17, och du ropar fram en skribent till varje barn. Skribenten läser ledtråden högt, eftersom åk 1 inte läser handskrift på hösten. Hen sätter ett streck i texten där barnet gissar fel eller frågar.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Sedan frågar skribenten: </w:t>
            </w:r>
            <w:r>
              <w:rPr>
                <w:i/>
                <w:iCs/>
                <w:sz w:val="20"/>
                <w:szCs w:val="20"/>
              </w:rPr>
              <w:t xml:space="preserve">”Var tror du att det är? Var blev det svårt?”</w:t>
            </w:r>
            <w:r>
              <w:rPr>
                <w:i w:val="false"/>
                <w:iCs w:val="false"/>
                <w:sz w:val="20"/>
                <w:szCs w:val="20"/>
              </w:rPr>
              <w:t xml:space="preserve"> Hen ändrar ledtråden direkt och skriver vidare på uppdraget.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omgång med frågorna tar omkring fem minuter. Med två barn och tio skribenter blir det fem omgångar, och barnen går tillbaka omkring minut 42.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inte kan komma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vet platserna, så be två vuxna eller elever från en annan klass att lyssna och gissa. Skribenten sätter strecken.</w:t>
            </w:r>
          </w:p>
        </w:tc>
      </w:tr>
    </w:tbl>
    <w:p>
      <w:pPr>
        <w:spacing w:after="160" w:before="0"/>
      </w:pPr>
    </w:p>
    <w:p>
      <w:pPr>
        <w:spacing w:after="120" w:before="160"/>
      </w:pPr>
      <w:r>
        <w:rPr>
          <w:color w:val="4B5866"/>
          <w:sz w:val="18"/>
          <w:szCs w:val="18"/>
        </w:rPr>
        <w:t xml:space="preserve">© Niclas Fohlin. Ur Skrivkurs: värdeskapande skrivande, https://niclasfohlin.se/stodundervisning/skrivkurs-vardeskapande.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e111731-d65d-b5c0-46c9-ce3f92c2a54f}"/>
  </w:font>
  <w:font w:name="Cinzel">
    <w:family w:val="auto"/>
    <w:pitch w:val="variable"/>
    <w:sig w:usb0="E0002AFF" w:usb1="C000247B" w:usb2="00000009" w:usb3="00000000" w:csb0="000001FF" w:csb1="00000000"/>
    <w:embedRegular r:id="rId2" w:fontKey="{2a619060-ffaf-6df2-0385-f6f7f0977eab}"/>
  </w:font>
  <w:font w:name="Cinzel Decorative">
    <w:family w:val="auto"/>
    <w:pitch w:val="variable"/>
    <w:sig w:usb0="E0002AFF" w:usb1="C000247B" w:usb2="00000009" w:usb3="00000000" w:csb0="000001FF" w:csb1="00000000"/>
    <w:embedRegular r:id="rId3" w:fontKey="{d80d53d0-b3a1-3ae1-9ed2-b5f055f4222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Läsarens prov, Skattjakten vecka 3: Barnen provläser · Skrivkurs: värdeskapande skrivande</dc:title>
  <dc:creator>Niclas Fohlin</dc:creator>
  <dc:description>© Niclas Fohlin · niclasfohlin.se</dc:description>
  <cp:lastModifiedBy>Un-named</cp:lastModifiedBy>
  <cp:revision>1</cp:revision>
  <dcterms:created xsi:type="dcterms:W3CDTF">2026-10-29T11:58:16.829Z</dcterms:created>
  <dcterms:modified xsi:type="dcterms:W3CDTF">2026-10-29T11:58:16.829Z</dcterms:modified>
</cp:coreProperties>
</file>

<file path=docProps/custom.xml><?xml version="1.0" encoding="utf-8"?>
<Properties xmlns="http://schemas.openxmlformats.org/officeDocument/2006/custom-properties" xmlns:vt="http://schemas.openxmlformats.org/officeDocument/2006/docPropsVTypes"/>
</file>