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om bladen</w:t>
      </w:r>
    </w:p>
    <w:p>
      <w:pPr>
        <w:spacing w:after="160" w:before="0"/>
      </w:pPr>
      <w:r>
        <w:rPr>
          <w:i/>
          <w:iCs/>
          <w:color w:val="1D4F91"/>
          <w:sz w:val="24"/>
          <w:szCs w:val="24"/>
        </w:rPr>
        <w:t xml:space="preserve">Skrivkurs: värdeskapande skrivande · åk 4–⁠9</w:t>
      </w:r>
    </w:p>
    <w:p>
      <w:pPr>
        <w:keepNext/>
        <w:spacing w:after="40" w:before="0"/>
      </w:pPr>
      <w:r>
        <w:rPr>
          <w:b/>
          <w:bCs/>
          <w:sz w:val="24"/>
          <w:szCs w:val="24"/>
        </w:rPr>
        <w:t xml:space="preserve">Mina drag</w:t>
      </w:r>
    </w:p>
    <w:p>
      <w:pPr>
        <w:spacing w:after="60" w:before="0"/>
      </w:pPr>
      <w:r>
        <w:t xml:space="preserve">Skriv varje vecka vad texten ska göra och vad draget heter. Skriv också vad draget gör för läsaren och vad du ändrade efter din läsare. När du börjar på nästa text väljer du ett drag härifrån, om något passar.</w:t>
      </w:r>
    </w:p>
    <w:p>
      <w:pPr>
        <w:spacing w:after="100" w:before="0"/>
      </w:pPr>
      <w:r>
        <w:rPr>
          <w:color w:val="4B5866"/>
          <w:sz w:val="20"/>
          <w:szCs w:val="20"/>
        </w:rPr>
        <w:t xml:space="preserve">Till läraren: En per elev, i mappen. Eleven skriver en rad, oftast sist dag 2, och nästa vecka väljer hen ett gammalt drag och säger varför det passar. Att inget passar är ett svar. Den som går kursen igen tar med bladet.</w:t>
      </w:r>
    </w:p>
    <w:p>
      <w:pPr>
        <w:keepNext/>
        <w:spacing w:after="40" w:before="0"/>
      </w:pPr>
      <w:r>
        <w:rPr>
          <w:b/>
          <w:bCs/>
          <w:sz w:val="24"/>
          <w:szCs w:val="24"/>
        </w:rPr>
        <w:t xml:space="preserve">Kortet till skribenten</w:t>
      </w:r>
    </w:p>
    <w:p>
      <w:pPr>
        <w:spacing w:after="60" w:before="0"/>
      </w:pPr>
      <w:r>
        <w:t xml:space="preserve">Ha kortet framför dig när läsaren prövar din text.</w:t>
      </w:r>
    </w:p>
    <w:p>
      <w:pPr>
        <w:spacing w:after="100" w:before="0"/>
      </w:pPr>
      <w:r>
        <w:rPr>
          <w:color w:val="4B5866"/>
          <w:sz w:val="20"/>
          <w:szCs w:val="20"/>
        </w:rPr>
        <w:t xml:space="preserve">Till läraren: Ett kort per elev, i mappen. Eleven har kortet framme i Jämför dag 1 och vid läsarens prov i Skattjakten vecka 3 och Guideboken vecka 4.</w:t>
      </w:r>
    </w:p>
    <w:p>
      <w:pPr>
        <w:keepNext/>
        <w:spacing w:after="40" w:before="0"/>
      </w:pPr>
      <w:r>
        <w:rPr>
          <w:b/>
          <w:bCs/>
          <w:sz w:val="24"/>
          <w:szCs w:val="24"/>
        </w:rPr>
        <w:t xml:space="preserve">Frågebanken</w:t>
      </w:r>
    </w:p>
    <w:p>
      <w:pPr>
        <w:spacing w:after="60" w:before="0"/>
      </w:pPr>
      <w:r>
        <w:t xml:space="preserve">Kortet ligger framme när ni läser en text.</w:t>
      </w:r>
    </w:p>
    <w:p>
      <w:pPr>
        <w:spacing w:after="100" w:before="0"/>
      </w:pPr>
      <w:r>
        <w:rPr>
          <w:color w:val="4B5866"/>
          <w:sz w:val="20"/>
          <w:szCs w:val="20"/>
        </w:rPr>
        <w:t xml:space="preserve">Till läraren: Skriv ut ett kort per par. Frågorna gäller effekt, struktur och språk. Kortet ligger framme i varje pass, och ni använder frågorna om och om igen när ni läser mentortexten.</w:t>
      </w:r>
    </w:p>
    <w:p>
      <w:pPr>
        <w:keepNext/>
        <w:spacing w:after="40" w:before="0"/>
      </w:pPr>
      <w:r>
        <w:rPr>
          <w:b/>
          <w:bCs/>
          <w:sz w:val="24"/>
          <w:szCs w:val="24"/>
        </w:rPr>
        <w:t xml:space="preserve">Uppslaget: stället</w:t>
      </w:r>
    </w:p>
    <w:p>
      <w:pPr>
        <w:spacing w:after="60" w:before="0"/>
      </w:pPr>
      <w:r>
        <w:t xml:space="preserve">Det här är uppslagets vänstra sida, med texten om stället och en ruta där du kan rita eller klistra in ett foto.</w:t>
      </w:r>
    </w:p>
    <w:p>
      <w:pPr>
        <w:spacing w:after="100" w:before="0"/>
      </w:pPr>
      <w:r>
        <w:rPr>
          <w:color w:val="4B5866"/>
          <w:sz w:val="20"/>
          <w:szCs w:val="20"/>
        </w:rPr>
        <w:t xml:space="preserve">Till läraren: En per elev. Eleven renskriver sidan i vecka 3, dag 2. I guiden ligger sidan bredvid den med vägen och tipset.</w:t>
      </w:r>
    </w:p>
    <w:p>
      <w:pPr>
        <w:keepNext/>
        <w:spacing w:after="40" w:before="0"/>
      </w:pPr>
      <w:r>
        <w:rPr>
          <w:b/>
          <w:bCs/>
          <w:sz w:val="24"/>
          <w:szCs w:val="24"/>
        </w:rPr>
        <w:t xml:space="preserve">Uppslaget: vägen och tipset</w:t>
      </w:r>
    </w:p>
    <w:p>
      <w:pPr>
        <w:spacing w:after="60" w:before="0"/>
      </w:pPr>
      <w:r>
        <w:t xml:space="preserve">Uppslagets högra sida har tre delar: Vägen dit, ”Visste du att?” och Vårt tips.</w:t>
      </w:r>
    </w:p>
    <w:p>
      <w:pPr>
        <w:spacing w:after="100" w:before="0"/>
      </w:pPr>
      <w:r>
        <w:rPr>
          <w:color w:val="4B5866"/>
          <w:sz w:val="20"/>
          <w:szCs w:val="20"/>
        </w:rPr>
        <w:t xml:space="preserve">Till läraren: En per elev. Eleven renskriver den här sidan i vecka 5, efter läsarens prov.</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Ur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91" name="Kurbitsslingan 3591"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Mina drag</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88" name="Stationen Vecka 1 3588" descr="Stationen Vec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Vecka 1</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89" name="Stationen Vecka 2 3589" descr="Stationen Vec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Vecka 2</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90" name="Stationen Vecka 3 3590" descr="Stationen Vec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Vecka 3</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92" name="Prydnaden 3592"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start="1"/>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96" name="Kurbitsslingan 359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Mina drag</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93" name="Stationen Vecka 4 3593" descr="Stationen Vec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Vecka 4</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94" name="Stationen Vecka 5 3594" descr="Stationen Vec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Vecka 5</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90725"/>
                              <wp:effectExtent t="0" r="0" b="0" l="0"/>
                              <wp:docPr id="9595" name="Stationen Före och efter 3595" descr="Stationen Före och e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1047750" cy="19907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Före och efter</w:t>
                        </w:r>
                      </w:p>
                      <w:p>
                        <w:pPr>
                          <w:spacing w:after="0" w:before="0" w:line="240"/>
                        </w:pPr>
                        <w:r>
                          <w:rPr>
                            <w:rFonts w:ascii="Andika" w:cs="Andika" w:eastAsia="Andika" w:hAnsi="Andika"/>
                            <w:color w:val="5E5046"/>
                            <w:sz w:val="26"/>
                            <w:szCs w:val="26"/>
                          </w:rPr>
                          <w:t xml:space="preserve">Det här gör jag nu, som jag inte gjorde i vecka 1:</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97" name="Prydnaden 359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3962400" cy="400050"/>
                    </a:xfrm>
                    <a:prstGeom prst="rect">
                      <a:avLst/>
                    </a:prstGeom>
                  </pic:spPr>
                </pic:pic>
              </a:graphicData>
            </a:graphic>
          </wp:inline>
        </w:drawing>
      </w:r>
    </w:p>
    <w:sectPr>
      <w:headerReference w:type="default" r:id="rId11"/>
      <w:footerReference w:type="default" r:id="rId12"/>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62f35d1-97db-dc48-3a16-d326a50d5b7c}"/>
  </w:font>
  <w:font w:name="Cinzel">
    <w:family w:val="auto"/>
    <w:pitch w:val="variable"/>
    <w:sig w:usb0="E0002AFF" w:usb1="C000247B" w:usb2="00000009" w:usb3="00000000" w:csb0="000001FF" w:csb1="00000000"/>
    <w:embedRegular r:id="rId2" w:fontKey="{b7709bac-dc22-2141-4252-7740e585be99}"/>
  </w:font>
  <w:font w:name="Cinzel Decorative">
    <w:family w:val="auto"/>
    <w:pitch w:val="variable"/>
    <w:sig w:usb0="E0002AFF" w:usb1="C000247B" w:usb2="00000009" w:usb3="00000000" w:csb0="000001FF" w:csb1="00000000"/>
    <w:embedRegular r:id="rId3" w:fontKey="{33455228-b9be-467b-dfa9-242dc4025f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En per elev, i mappen. Eleven skriver en rad, oftast sist dag 2, och nästa vecka väljer hen ett gammalt drag och säger varför det passar. Att inget passar är ett svar. Den som går kursen igen tar med bladet.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niclasfohlin.se/stodundervisning/skrivkurs-vardeskapande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3c1bc728804ba2dbb6dbf0b1aaa48877d058554c.svg"/><Relationship Id="rId14" Type="http://schemas.openxmlformats.org/officeDocument/2006/relationships/image" Target="media/f9fecfc9ff68d76009dd1a7f584fa1ef97cf92fa.png"/><Relationship Id="rId15" Type="http://schemas.openxmlformats.org/officeDocument/2006/relationships/image" Target="media/6d8d6c0f4d1a6aef747941f3d9203234ec8a9a95.svg"/><Relationship Id="rId16" Type="http://schemas.openxmlformats.org/officeDocument/2006/relationships/image" Target="media/991602b78489ff2b3e35b731735979e22e935772.png"/><Relationship Id="rId17" Type="http://schemas.openxmlformats.org/officeDocument/2006/relationships/image" Target="media/f7f9c3126cac719ac9a8f72653ea031f36456bac.svg"/><Relationship Id="rId18" Type="http://schemas.openxmlformats.org/officeDocument/2006/relationships/image" Target="media/5df470c7693b0e35fd7e67ceb912403eaf1d9a18.png"/><Relationship Id="rId19" Type="http://schemas.openxmlformats.org/officeDocument/2006/relationships/image" Target="media/f9f44bad0306a36f73e2cebd26d363a00dede0dc.svg"/><Relationship Id="rId20" Type="http://schemas.openxmlformats.org/officeDocument/2006/relationships/image" Target="media/1949842b7c043af1ac0efe6efac09e614ec12046.png"/><Relationship Id="rId21" Type="http://schemas.openxmlformats.org/officeDocument/2006/relationships/image" Target="media/f3ada7caa55eaec08a57035133dbcd7ea6f27337.svg"/><Relationship Id="rId22" Type="http://schemas.openxmlformats.org/officeDocument/2006/relationships/image" Target="media/a4f4331fc43ed7a9b7a10aeaf8514a33e456eb10.png"/><Relationship Id="rId23" Type="http://schemas.openxmlformats.org/officeDocument/2006/relationships/image" Target="media/0136df070996d652c6a7372e1b469a31bdfb7fdd.svg"/><Relationship Id="rId24" Type="http://schemas.openxmlformats.org/officeDocument/2006/relationships/image" Target="media/331a9fc4ef5de56a0f01381946ffff287bea354a.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Mina drag · Skrivkurs: värdeskapande skrivande</dc:title>
  <dc:creator>Niclas Fohlin</dc:creator>
  <dc:description>© Niclas Fohlin · niclasfohlin.se</dc:description>
  <cp:lastModifiedBy>Un-named</cp:lastModifiedBy>
  <cp:revision>1</cp:revision>
  <dcterms:created xsi:type="dcterms:W3CDTF">2026-10-29T11:58:17.422Z</dcterms:created>
  <dcterms:modified xsi:type="dcterms:W3CDTF">2026-10-29T11:58:17.422Z</dcterms:modified>
</cp:coreProperties>
</file>

<file path=docProps/custom.xml><?xml version="1.0" encoding="utf-8"?>
<Properties xmlns="http://schemas.openxmlformats.org/officeDocument/2006/custom-properties" xmlns:vt="http://schemas.openxmlformats.org/officeDocument/2006/docPropsVTypes"/>
</file>