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vardeskapande_skattjak_rjbjcz" w:id="1"/>
            <w:r>
              <w:rPr>
                <w:b/>
                <w:bCs/>
                <w:color w:val="1D4F91"/>
                <w:sz w:val="22"/>
                <w:szCs w:val="22"/>
              </w:rPr>
              <w:t xml:space="preserve">Skattjakten vecka 5 · Skattjakten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Skattjakten vecka 5 möter texterna sina läsare, och eleven ser vad hen gör nu som hen inte gjorde i vecka 1. Eleverna blir bättre på att se var läsaren stannar och säga varför.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stryker du under felstavade ord i uppdragen.</w:t>
            </w:r>
          </w:p>
          <w:p>
            <w:pPr>
              <w:keepNext/>
              <w:spacing w:after="20" w:before="0"/>
            </w:pPr>
            <w:r>
              <w:rPr>
                <w:i w:val="false"/>
                <w:iCs w:val="false"/>
                <w:sz w:val="20"/>
                <w:szCs w:val="20"/>
              </w:rPr>
              <w:t xml:space="preserve">0–⁠10 min. Den korta texten efter: en ledtråd till en annan plats.</w:t>
            </w:r>
          </w:p>
          <w:p>
            <w:pPr>
              <w:keepNext/>
              <w:spacing w:after="20" w:before="0"/>
            </w:pPr>
            <w:r>
              <w:rPr>
                <w:i w:val="false"/>
                <w:iCs w:val="false"/>
                <w:sz w:val="20"/>
                <w:szCs w:val="20"/>
              </w:rPr>
              <w:t xml:space="preserve">10–⁠25 min. Jämför: eleven ringar in raden där en åttaåring kan stanna. Som en åttaåring läser en kamrat de korta texterna, sedan ledtråden och uppdraget.</w:t>
            </w:r>
          </w:p>
          <w:p>
            <w:pPr>
              <w:keepNext/>
              <w:spacing w:after="20" w:before="0"/>
            </w:pPr>
            <w:r>
              <w:rPr>
                <w:i w:val="false"/>
                <w:iCs w:val="false"/>
                <w:sz w:val="20"/>
                <w:szCs w:val="20"/>
              </w:rPr>
              <w:t xml:space="preserve">25–⁠40 min. Kistans ledtråd: gruppen skriver ledtråden till skattkistan.</w:t>
            </w:r>
          </w:p>
          <w:p>
            <w:pPr>
              <w:keepNext/>
              <w:spacing w:after="20" w:before="0"/>
            </w:pPr>
            <w:r>
              <w:rPr>
                <w:i w:val="false"/>
                <w:iCs w:val="false"/>
                <w:sz w:val="20"/>
                <w:szCs w:val="20"/>
              </w:rPr>
              <w:t xml:space="preserve">40–⁠55 min. Renskriv: eleven renskriver uppdraget på Uppdragskortet, Skattjakten vecka 3, och lägger bladet Berättelsen, Skattjakten vecka 4, i kistan.</w:t>
            </w:r>
          </w:p>
          <w:p>
            <w:pPr>
              <w:keepNext/>
              <w:spacing w:after="20" w:before="0"/>
            </w:pPr>
            <w:r>
              <w:rPr>
                <w:i w:val="false"/>
                <w:iCs w:val="false"/>
                <w:sz w:val="20"/>
                <w:szCs w:val="20"/>
              </w:rPr>
              <w:t xml:space="preserve">55–⁠60 min. Mina drag: eleven fyller i Före och efter på Mina drag.</w:t>
            </w:r>
          </w:p>
          <w:p>
            <w:pPr>
              <w:keepNext/>
              <w:spacing w:after="0" w:before="0"/>
            </w:pPr>
            <w:r>
              <w:rPr>
                <w:i w:val="false"/>
                <w:iCs w:val="false"/>
                <w:sz w:val="20"/>
                <w:szCs w:val="20"/>
              </w:rPr>
              <w:t xml:space="preserve">Efter passet. Kopiera Ledtrådskorten och Uppdragskorten, så att varje lag får ett av varje.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ger du varje elev Uppdragskorten till sin plats och Ledtrådskorten till nästa plats, ställer skattkistan där kistans ledtråd leder och säger till personalen vid platserna vilken tid lagen kommer.</w:t>
            </w:r>
          </w:p>
          <w:p>
            <w:pPr>
              <w:keepNext/>
              <w:spacing w:after="20" w:before="0"/>
            </w:pPr>
            <w:r>
              <w:rPr>
                <w:i w:val="false"/>
                <w:iCs w:val="false"/>
                <w:sz w:val="20"/>
                <w:szCs w:val="20"/>
              </w:rPr>
              <w:t xml:space="preserve">0–⁠60 min. Jakten: lagen går skattjakten, som sidan Skattjaktsdagen säger. Varje lag får den första ledtråden av sin elev. Eleven vid platsen ger laget uppdraget och nästa ledtråd, ser barnen läsa och säger inget om svaret. Sist ger den som följer laget ledtråden till skattkistan, där berättelserna ligger.</w:t>
            </w:r>
          </w:p>
          <w:p>
            <w:pPr>
              <w:keepNext/>
              <w:spacing w:after="0" w:before="0"/>
            </w:pPr>
            <w:r>
              <w:rPr>
                <w:i w:val="false"/>
                <w:iCs w:val="false"/>
                <w:sz w:val="20"/>
                <w:szCs w:val="20"/>
              </w:rPr>
              <w:t xml:space="preserve">Efter passet. Be klassläraren låta lagen skriva eller rita det bästa med skattjakten. I uppföljningen efter mötet läser du lagens svar med en elev i taget, ställer frågorna på sidan Skattjaktsdagen och ger diplomet.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ser var laget stannar och säger varför.</w:t>
            </w:r>
          </w:p>
          <w:p>
            <w:pPr>
              <w:keepNext w:val="false"/>
              <w:spacing w:after="0" w:before="0"/>
            </w:pPr>
            <w:r>
              <w:rPr>
                <w:i w:val="false"/>
                <w:iCs w:val="false"/>
                <w:sz w:val="20"/>
                <w:szCs w:val="20"/>
              </w:rPr>
              <w:t xml:space="preserve">Eleven som säger vad hen gör nu som hen inte gjorde i vecka 1.</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och draget</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Skattjakten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Den korta texten efter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Lagen går jakten</w:t>
            </w:r>
          </w:p>
        </w:tc>
      </w:tr>
    </w:tbl>
    <w:p>
      <w:pPr>
        <w:spacing w:after="160" w:before="0"/>
      </w:pPr>
    </w:p>
    <w:p>
      <w:pPr>
        <w:keepNext/>
        <w:spacing w:after="60" w:before="140"/>
      </w:pPr>
      <w:r>
        <w:drawing>
          <wp:inline distT="0" distB="0" distL="0" distR="0">
            <wp:extent cx="6134100" cy="3448050"/>
            <wp:effectExtent t="0" r="0" b="0" l="0"/>
            <wp:docPr id="16108" name="Bild 13108" descr="På bordet: Skattjakten vecka 5 · Skattjak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Hugo ser Lag Blixten läsa hans ledtråd, och skatten väntar.</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c692297d-83b3-6cc2-0635-fe0a441f9d75}"/>
  </w:font>
  <w:font w:name="Cinzel">
    <w:family w:val="auto"/>
    <w:pitch w:val="variable"/>
    <w:sig w:usb0="E0002AFF" w:usb1="C000247B" w:usb2="00000009" w:usb3="00000000" w:csb0="000001FF" w:csb1="00000000"/>
    <w:embedRegular r:id="rId2" w:fontKey="{39b6b552-0a7a-877c-820a-9f66c6470010}"/>
  </w:font>
  <w:font w:name="Cinzel Decorative">
    <w:family w:val="auto"/>
    <w:pitch w:val="variable"/>
    <w:sig w:usb0="E0002AFF" w:usb1="C000247B" w:usb2="00000009" w:usb3="00000000" w:csb0="000001FF" w:csb1="00000000"/>
    <w:embedRegular r:id="rId3" w:fontKey="{02df62ff-e809-7377-c90e-3c79c4d6271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niclasfohlin.se/stodundervisning/skrivkurs-vardeskapande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värdeskapande skrivande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7d886280a66811d8d226668e926e664180b809f.svg"/><Relationship Id="rId10" Type="http://schemas.openxmlformats.org/officeDocument/2006/relationships/image" Target="media/94979a1e5e29c454916db8d05470c1b49bc4a20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Skattjakten vecka 5 · Skattjakten · Skrivkurs: värdeskapande skrivande</dc:title>
  <dc:creator>Niclas Fohlin</dc:creator>
  <dc:description>© Niclas Fohlin · niclasfohlin.se</dc:description>
  <cp:lastModifiedBy>Un-named</cp:lastModifiedBy>
  <cp:revision>1</cp:revision>
  <dcterms:created xsi:type="dcterms:W3CDTF">2026-10-29T11:58:16.343Z</dcterms:created>
  <dcterms:modified xsi:type="dcterms:W3CDTF">2026-10-29T11:58:16.343Z</dcterms:modified>
</cp:coreProperties>
</file>

<file path=docProps/custom.xml><?xml version="1.0" encoding="utf-8"?>
<Properties xmlns="http://schemas.openxmlformats.org/officeDocument/2006/custom-properties" xmlns:vt="http://schemas.openxmlformats.org/officeDocument/2006/docPropsVTypes"/>
</file>