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2"/>
        <w:keepNext/>
        <w:spacing w:after="100" w:before="320"/>
      </w:pPr>
      <w:r>
        <w:t xml:space="preserve">Efter kursen: Uppgift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2300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Del</w:t>
            </w:r>
          </w:p>
        </w:tc>
        <w:tc>
          <w:tcPr>
            <w:tcW w:type="dxa" w:w="7338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Så gör du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Förberedelse</w:t>
            </w:r>
          </w:p>
          <w:p>
            <w:pPr>
              <w:keepNext w:val="false"/>
              <w:spacing w:after="0" w:before="0"/>
            </w:pPr>
            <w:r>
              <w:rPr>
                <w:i/>
                <w:iCs/>
                <w:color w:val="4B5866"/>
                <w:sz w:val="20"/>
                <w:szCs w:val="20"/>
              </w:rPr>
              <w:t xml:space="preserve">Före passet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Skriv ut Uppgift 1, och ta fram elevernas diagram Mina texter och Mitt mål, som du har behållit sedan pass 12.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Målet och uppgiften</w:t>
            </w:r>
          </w:p>
          <w:p>
            <w:pPr>
              <w:keepNext w:val="false"/>
              <w:spacing w:after="0" w:before="0"/>
            </w:pPr>
            <w:r>
              <w:rPr>
                <w:i/>
                <w:iCs/>
                <w:color w:val="4B5866"/>
                <w:sz w:val="20"/>
                <w:szCs w:val="20"/>
              </w:rPr>
              <w:t xml:space="preserve">0–⁠5 min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Var och en har sitt mål från pass 12 och Uppgift 1 framför sig och läser dem.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Tänk och planera</w:t>
            </w:r>
          </w:p>
          <w:p>
            <w:pPr>
              <w:keepNext w:val="false"/>
              <w:spacing w:after="0" w:before="0"/>
            </w:pPr>
            <w:r>
              <w:rPr>
                <w:i/>
                <w:iCs/>
                <w:color w:val="4B5866"/>
                <w:sz w:val="20"/>
                <w:szCs w:val="20"/>
              </w:rPr>
              <w:t xml:space="preserve">5–⁠20 min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säger att elevrådet läser. Hen planerar själv med lappar eller en lista.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Säg</w:t>
            </w:r>
          </w:p>
          <w:p>
            <w:pPr>
              <w:keepNext w:val="false"/>
              <w:spacing w:after="0" w:before="0"/>
            </w:pPr>
            <w:r>
              <w:rPr>
                <w:i/>
                <w:iCs/>
                <w:color w:val="4B5866"/>
                <w:sz w:val="20"/>
                <w:szCs w:val="20"/>
              </w:rPr>
              <w:t xml:space="preserve">20–⁠26 min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Kamraten lyssnar som läsare och frågar efter det som saknas.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Skriv</w:t>
            </w:r>
          </w:p>
          <w:p>
            <w:pPr>
              <w:keepNext w:val="false"/>
              <w:spacing w:after="0" w:before="0"/>
            </w:pPr>
            <w:r>
              <w:rPr>
                <w:i/>
                <w:iCs/>
                <w:color w:val="4B5866"/>
                <w:sz w:val="20"/>
                <w:szCs w:val="20"/>
              </w:rPr>
              <w:t xml:space="preserve">26–⁠55 min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skriver texten efter sin plan.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Diagrammet</w:t>
            </w:r>
          </w:p>
          <w:p>
            <w:pPr>
              <w:keepNext w:val="false"/>
              <w:spacing w:after="0" w:before="0"/>
            </w:pPr>
            <w:r>
              <w:rPr>
                <w:i/>
                <w:iCs/>
                <w:color w:val="4B5866"/>
                <w:sz w:val="20"/>
                <w:szCs w:val="20"/>
              </w:rPr>
              <w:t xml:space="preserve">55–⁠60 min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fyller i den sista stapeln i diagrammet Mina texter.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7663a082-7004-34ee-7582-f439fd2f42f3}"/>
  </w:font>
  <w:font w:name="Cinzel">
    <w:family w:val="auto"/>
    <w:pitch w:val="variable"/>
    <w:sig w:usb0="E0002AFF" w:usb1="C000247B" w:usb2="00000009" w:usb3="00000000" w:csb0="000001FF" w:csb1="00000000"/>
    <w:embedRegular r:id="rId2" w:fontKey="{c791467a-1cd4-8fc0-73b0-6c9e20912d36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9862cd77-81a6-816a-ae7c-1e71108bd11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niclasfohlin.se/stodundervisning/texttyp-argumenterande-text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Texttyp: Argumenterande text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Efter kursen: Uppgift 1 · Texttyp: Argumenterande text</dc:title>
  <dc:creator>Niclas Fohlin</dc:creator>
  <dc:description>© Niclas Fohlin · niclasfohlin.se</dc:description>
  <cp:lastModifiedBy>Un-named</cp:lastModifiedBy>
  <cp:revision>1</cp:revision>
  <dcterms:created xsi:type="dcterms:W3CDTF">2026-10-29T11:58:25.548Z</dcterms:created>
  <dcterms:modified xsi:type="dcterms:W3CDTF">2026-10-29T11:58:25.548Z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