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Det jag hör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Berättande text · åk 4–⁠7</w:t>
      </w:r>
    </w:p>
    <w:p>
      <w:pPr>
        <w:keepNext/>
        <w:keepLines/>
        <w:spacing w:after="120" w:before="0"/>
      </w:pPr>
      <w:r>
        <w:t xml:space="preserve">Skriv ut bladet Det jag hör till varje vecka i kursen, före pass 1, 3, 5, 7, 9 och 11. Ha det i handen medan paren planerar, berättar och skriver. Skriv elevens namn och det hen säger medan du lyssnar. Ringa in det eleven sa utan att du frågade. Efter passet fyller du i Till nästa pass.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Vecka, och eleverna jag lyssnar särskilt på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Det jag hör</w:t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Läsaren nämns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Något läggs åt sidan eller läggs till för läsarens skull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Den som kör fast säger vad hen gör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Frågan jag ställde under Skriv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7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Till nästa pass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f20dea9-6608-9af2-9467-58e2cfa3855c}"/>
  </w:font>
  <w:font w:name="Cinzel">
    <w:family w:val="auto"/>
    <w:pitch w:val="variable"/>
    <w:sig w:usb0="E0002AFF" w:usb1="C000247B" w:usb2="00000009" w:usb3="00000000" w:csb0="000001FF" w:csb1="00000000"/>
    <w:embedRegular r:id="rId2" w:fontKey="{968e18ca-67d0-fb0d-a299-8b8d5599639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1a729724-46f7-c954-585f-84d45422bc0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 jag hör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2026-10-29T11:58:27.803Z</dcterms:created>
  <dcterms:modified xsi:type="dcterms:W3CDTF">2026-10-29T11:58:27.803Z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