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texttyp_instruerande_text_vecka_4" w:id="1"/>
            <w:r>
              <w:rPr>
                <w:b/>
                <w:bCs/>
                <w:color w:val="1D4F91"/>
                <w:sz w:val="22"/>
                <w:szCs w:val="22"/>
              </w:rPr>
              <w:t xml:space="preserve">Vecka 4 · Parens text</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Båda i paret skriver en instruktion till samma spel, var och en för sin läsare.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7</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Läs som läsaren: öppna lådan och kasta några ringflygare. En elev gör steget där flest i läsarnas klass stannade.</w:t>
            </w:r>
          </w:p>
          <w:p>
            <w:pPr>
              <w:keepNext/>
              <w:spacing w:after="20" w:before="0"/>
            </w:pPr>
            <w:r>
              <w:rPr>
                <w:i w:val="false"/>
                <w:iCs w:val="false"/>
                <w:sz w:val="20"/>
                <w:szCs w:val="20"/>
              </w:rPr>
              <w:t xml:space="preserve">5–⁠15 min. Visa och pröva: läs Grisen, men steg 4 utan </w:t>
            </w:r>
            <w:r>
              <w:rPr>
                <w:i/>
                <w:iCs/>
                <w:sz w:val="20"/>
                <w:szCs w:val="20"/>
              </w:rPr>
              <w:t xml:space="preserve">”När du säger stopp”</w:t>
            </w:r>
            <w:r>
              <w:rPr>
                <w:i w:val="false"/>
                <w:iCs w:val="false"/>
                <w:sz w:val="20"/>
                <w:szCs w:val="20"/>
              </w:rPr>
              <w:t xml:space="preserve">, och fråga </w:t>
            </w:r>
            <w:r>
              <w:rPr>
                <w:i/>
                <w:iCs/>
                <w:sz w:val="20"/>
                <w:szCs w:val="20"/>
              </w:rPr>
              <w:t xml:space="preserve">”När ska jag skriva summan?”</w:t>
            </w:r>
            <w:r>
              <w:rPr>
                <w:i w:val="false"/>
                <w:iCs w:val="false"/>
                <w:sz w:val="20"/>
                <w:szCs w:val="20"/>
              </w:rPr>
              <w:t xml:space="preserve"> Gruppen ringar in en tur, orden för när och slutet. Lägg en av dina tre lappar åt sidan för morfar.</w:t>
            </w:r>
          </w:p>
          <w:p>
            <w:pPr>
              <w:keepNext/>
              <w:spacing w:after="20" w:before="0"/>
            </w:pPr>
            <w:r>
              <w:rPr>
                <w:i w:val="false"/>
                <w:iCs w:val="false"/>
                <w:sz w:val="20"/>
                <w:szCs w:val="20"/>
              </w:rPr>
              <w:t xml:space="preserve">15–⁠27 min. Tänk och planera: var och en läser Flygdagens svar, fyller i stapeln Helikoptern i diagrammet Mina texter och skriver ett nytt mål. Paret väljer ett spel som det andra paret inte kan, och var och en skriver sin läsare på första lappen. Paret spelar en tur och skriver en lapp per drag. Var och en märker med sin bokstav det läsaren vet.</w:t>
            </w:r>
          </w:p>
          <w:p>
            <w:pPr>
              <w:keepNext/>
              <w:spacing w:after="20" w:before="0"/>
            </w:pPr>
            <w:r>
              <w:rPr>
                <w:i w:val="false"/>
                <w:iCs w:val="false"/>
                <w:sz w:val="20"/>
                <w:szCs w:val="20"/>
              </w:rPr>
              <w:t xml:space="preserve">27–⁠33 min. Säg: paren gör som i passets tabell.</w:t>
            </w:r>
          </w:p>
          <w:p>
            <w:pPr>
              <w:keepNext/>
              <w:spacing w:after="20" w:before="0"/>
            </w:pPr>
            <w:r>
              <w:rPr>
                <w:i w:val="false"/>
                <w:iCs w:val="false"/>
                <w:sz w:val="20"/>
                <w:szCs w:val="20"/>
              </w:rPr>
              <w:t xml:space="preserve">33–⁠57 min. Skriv: var och en skriver början.</w:t>
            </w:r>
          </w:p>
          <w:p>
            <w:pPr>
              <w:keepNext/>
              <w:spacing w:after="0" w:before="0"/>
            </w:pPr>
            <w:r>
              <w:rPr>
                <w:i w:val="false"/>
                <w:iCs w:val="false"/>
                <w:sz w:val="20"/>
                <w:szCs w:val="20"/>
              </w:rPr>
              <w:t xml:space="preserve">57–⁠60 min. Läs upp: paret väljer något att ta reda på.</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8</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Läs som läsaren: en elev läser </w:t>
            </w:r>
            <w:r>
              <w:rPr>
                <w:i/>
                <w:iCs/>
                <w:sz w:val="20"/>
                <w:szCs w:val="20"/>
              </w:rPr>
              <w:t xml:space="preserve">”Sedan är det nästa spelares tur”</w:t>
            </w:r>
            <w:r>
              <w:rPr>
                <w:i w:val="false"/>
                <w:iCs w:val="false"/>
                <w:sz w:val="20"/>
                <w:szCs w:val="20"/>
              </w:rPr>
              <w:t xml:space="preserve">, och en annan gör det.</w:t>
            </w:r>
          </w:p>
          <w:p>
            <w:pPr>
              <w:keepNext/>
              <w:spacing w:after="20" w:before="0"/>
            </w:pPr>
            <w:r>
              <w:rPr>
                <w:i w:val="false"/>
                <w:iCs w:val="false"/>
                <w:sz w:val="20"/>
                <w:szCs w:val="20"/>
              </w:rPr>
              <w:t xml:space="preserve">5–⁠15 min. Visa och pröva: Två texter, vecka 4, som lärarens sida säger.</w:t>
            </w:r>
          </w:p>
          <w:p>
            <w:pPr>
              <w:keepNext/>
              <w:spacing w:after="20" w:before="0"/>
            </w:pPr>
            <w:r>
              <w:rPr>
                <w:i w:val="false"/>
                <w:iCs w:val="false"/>
                <w:sz w:val="20"/>
                <w:szCs w:val="20"/>
              </w:rPr>
              <w:t xml:space="preserve">15–⁠19 min. Tänk och planera: paret skriver en lapp om det de tog reda på, och en som börjar med Om.</w:t>
            </w:r>
          </w:p>
          <w:p>
            <w:pPr>
              <w:keepNext/>
              <w:spacing w:after="20" w:before="0"/>
            </w:pPr>
            <w:r>
              <w:rPr>
                <w:i w:val="false"/>
                <w:iCs w:val="false"/>
                <w:sz w:val="20"/>
                <w:szCs w:val="20"/>
              </w:rPr>
              <w:t xml:space="preserve">19–⁠25 min. Säg: den andra i paret säger stegen. Lägg upp spelet så att det som står på Om-lappen händer, och läsaren gör det steget.</w:t>
            </w:r>
          </w:p>
          <w:p>
            <w:pPr>
              <w:keepNext/>
              <w:spacing w:after="20" w:before="0"/>
            </w:pPr>
            <w:r>
              <w:rPr>
                <w:i w:val="false"/>
                <w:iCs w:val="false"/>
                <w:sz w:val="20"/>
                <w:szCs w:val="20"/>
              </w:rPr>
              <w:t xml:space="preserve">25–⁠57 min. Skriv: vid minut 41 frågar ni </w:t>
            </w:r>
            <w:r>
              <w:rPr>
                <w:i/>
                <w:iCs/>
                <w:sz w:val="20"/>
                <w:szCs w:val="20"/>
              </w:rPr>
              <w:t xml:space="preserve">”Vad gäller i din text som jag inte har med?”</w:t>
            </w:r>
          </w:p>
          <w:p>
            <w:pPr>
              <w:keepNext/>
              <w:spacing w:after="20" w:before="0"/>
            </w:pPr>
            <w:r>
              <w:rPr>
                <w:i w:val="false"/>
                <w:iCs w:val="false"/>
                <w:sz w:val="20"/>
                <w:szCs w:val="20"/>
              </w:rPr>
              <w:t xml:space="preserve">57–⁠60 min. Läs upp: fråga </w:t>
            </w:r>
            <w:r>
              <w:rPr>
                <w:i/>
                <w:iCs/>
                <w:sz w:val="20"/>
                <w:szCs w:val="20"/>
              </w:rPr>
              <w:t xml:space="preserve">”Vilken text skriver du i klassen nu? Vem läser den?”</w:t>
            </w:r>
            <w:r>
              <w:rPr>
                <w:i w:val="false"/>
                <w:iCs w:val="false"/>
                <w:sz w:val="20"/>
                <w:szCs w:val="20"/>
              </w:rPr>
              <w:t xml:space="preserve"> Var och en tar med ett eget spel till pass 9.</w:t>
            </w:r>
          </w:p>
          <w:p>
            <w:pPr>
              <w:keepNext/>
              <w:spacing w:after="0" w:before="0"/>
            </w:pPr>
            <w:r>
              <w:rPr>
                <w:i w:val="false"/>
                <w:iCs w:val="false"/>
                <w:sz w:val="20"/>
                <w:szCs w:val="20"/>
              </w:rPr>
              <w:t xml:space="preserve">Efter passet. Följ sidan Spelet, vecka 4.</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sätter sin bokstav på en annan lapp än kamraten, för sin läsares skull.</w:t>
            </w:r>
          </w:p>
          <w:p>
            <w:pPr>
              <w:keepNext w:val="false"/>
              <w:spacing w:after="0" w:before="0"/>
            </w:pPr>
            <w:r>
              <w:rPr>
                <w:i w:val="false"/>
                <w:iCs w:val="false"/>
                <w:sz w:val="20"/>
                <w:szCs w:val="20"/>
              </w:rPr>
              <w:t xml:space="preserve">Eleven som skriver en regel i det steg där läsaren behöver den.</w:t>
            </w:r>
          </w:p>
        </w:tc>
      </w:tr>
    </w:tbl>
    <w:p>
      <w:pPr>
        <w:spacing w:after="160" w:before="0"/>
      </w:pPr>
    </w:p>
    <w:p>
      <w:pPr>
        <w:keepNext/>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Eleven skriver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Texten går till</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Pass 7: du läser Grisen, och paren planerar ett spel.</w:t>
            </w:r>
          </w:p>
          <w:p>
            <w:pPr>
              <w:keepNext/>
              <w:spacing w:after="0" w:before="0"/>
            </w:pPr>
            <w:r>
              <w:rPr>
                <w:sz w:val="19"/>
                <w:szCs w:val="19"/>
              </w:rPr>
              <w:t xml:space="preserve">Pass 8: det som gäller om något händer.</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instruktion till ett spel</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vuxen eller kompis på skolan</w:t>
            </w:r>
          </w:p>
        </w:tc>
      </w:tr>
    </w:tbl>
    <w:p>
      <w:pPr>
        <w:spacing w:after="160" w:before="0"/>
      </w:pPr>
    </w:p>
    <w:p>
      <w:pPr>
        <w:keepNext/>
        <w:spacing w:after="60" w:before="140"/>
      </w:pPr>
      <w:r>
        <w:drawing>
          <wp:inline distT="0" distB="0" distL="0" distR="0">
            <wp:extent cx="6134100" cy="3448050"/>
            <wp:effectExtent t="0" r="0" b="0" l="0"/>
            <wp:docPr id="16362" name="Bild 13362" descr="På bordet: Vecka 4 · Parens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Selma och Hassan har planerat Krig, och en lapp börjar med Om.</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d3a143a3-2708-596c-b27b-1a8a1e57f334}"/>
  </w:font>
  <w:font w:name="Cinzel">
    <w:family w:val="auto"/>
    <w:pitch w:val="variable"/>
    <w:sig w:usb0="E0002AFF" w:usb1="C000247B" w:usb2="00000009" w:usb3="00000000" w:csb0="000001FF" w:csb1="00000000"/>
    <w:embedRegular r:id="rId2" w:fontKey="{9b17c64e-cab4-6841-6d0b-6126ad31b176}"/>
  </w:font>
  <w:font w:name="Cinzel Decorative">
    <w:family w:val="auto"/>
    <w:pitch w:val="variable"/>
    <w:sig w:usb0="E0002AFF" w:usb1="C000247B" w:usb2="00000009" w:usb3="00000000" w:csb0="000001FF" w:csb1="00000000"/>
    <w:embedRegular r:id="rId3" w:fontKey="{13207688-c415-0479-0af2-cda6e3623f9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niclasfohlin.se/stodundervisning/texttyp-instruerande-text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 Instruerande text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14d951545532c92e24160cee69257ea2b8065a58.svg"/><Relationship Id="rId10" Type="http://schemas.openxmlformats.org/officeDocument/2006/relationships/image" Target="media/70e6c681b10899c6e6bd546b461724319a36c900.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Vecka 4 · Parens text · Texttyp: Instruerande text</dc:title>
  <dc:creator>Niclas Fohlin</dc:creator>
  <dc:description>© Niclas Fohlin · niclasfohlin.se</dc:description>
  <cp:lastModifiedBy>Un-named</cp:lastModifiedBy>
  <cp:revision>1</cp:revision>
  <dcterms:created xsi:type="dcterms:W3CDTF">2026-10-29T11:58:30.339Z</dcterms:created>
  <dcterms:modified xsi:type="dcterms:W3CDTF">2026-10-29T11:58:30.339Z</dcterms:modified>
</cp:coreProperties>
</file>

<file path=docProps/custom.xml><?xml version="1.0" encoding="utf-8"?>
<Properties xmlns="http://schemas.openxmlformats.org/officeDocument/2006/custom-properties" xmlns:vt="http://schemas.openxmlformats.org/officeDocument/2006/docPropsVTypes"/>
</file>